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C1" w:rsidRDefault="002726C1" w:rsidP="00A2392F">
      <w:pPr>
        <w:tabs>
          <w:tab w:val="left" w:pos="709"/>
        </w:tabs>
        <w:ind w:left="5664" w:firstLine="708"/>
        <w:rPr>
          <w:b/>
          <w:sz w:val="28"/>
          <w:szCs w:val="28"/>
        </w:rPr>
      </w:pPr>
      <w:r>
        <w:rPr>
          <w:szCs w:val="28"/>
        </w:rPr>
        <w:t xml:space="preserve">                              </w:t>
      </w:r>
    </w:p>
    <w:p w:rsidR="002726C1" w:rsidRDefault="002726C1" w:rsidP="00272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726C1" w:rsidRDefault="002726C1" w:rsidP="00272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2392F">
        <w:rPr>
          <w:b/>
          <w:sz w:val="28"/>
          <w:szCs w:val="28"/>
        </w:rPr>
        <w:t>школьном</w:t>
      </w:r>
      <w:r>
        <w:rPr>
          <w:b/>
          <w:sz w:val="28"/>
          <w:szCs w:val="28"/>
        </w:rPr>
        <w:t xml:space="preserve"> этапе Всероссийско</w:t>
      </w:r>
      <w:r w:rsidR="00A2392F">
        <w:rPr>
          <w:b/>
          <w:sz w:val="28"/>
          <w:szCs w:val="28"/>
        </w:rPr>
        <w:t>го конкурса «Учитель года - 2019</w:t>
      </w:r>
      <w:r>
        <w:rPr>
          <w:b/>
          <w:sz w:val="28"/>
          <w:szCs w:val="28"/>
        </w:rPr>
        <w:t>»</w:t>
      </w:r>
    </w:p>
    <w:p w:rsidR="002726C1" w:rsidRDefault="002726C1" w:rsidP="00272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726C1" w:rsidRDefault="002726C1" w:rsidP="002726C1">
      <w:pPr>
        <w:pStyle w:val="a5"/>
        <w:numPr>
          <w:ilvl w:val="0"/>
          <w:numId w:val="1"/>
        </w:numPr>
        <w:tabs>
          <w:tab w:val="num" w:pos="1260"/>
        </w:tabs>
        <w:spacing w:before="0" w:beforeAutospacing="0" w:after="0" w:afterAutospacing="0"/>
        <w:ind w:left="28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</w:t>
      </w:r>
      <w:r w:rsidR="00A2392F">
        <w:rPr>
          <w:sz w:val="28"/>
          <w:szCs w:val="28"/>
          <w:lang w:val="ru-RU"/>
        </w:rPr>
        <w:t>школьном</w:t>
      </w:r>
      <w:r>
        <w:rPr>
          <w:sz w:val="28"/>
          <w:szCs w:val="28"/>
        </w:rPr>
        <w:t xml:space="preserve"> этапе Всероссийского конкурса «Учитель года – 2019» (далее соответственно – Положение, Конкурс), </w:t>
      </w:r>
      <w:r>
        <w:rPr>
          <w:bCs/>
          <w:color w:val="000000"/>
          <w:sz w:val="28"/>
          <w:szCs w:val="28"/>
        </w:rPr>
        <w:t xml:space="preserve">устанавливает организационно-технологическую модель его проведения, определяет цель и задачи Конкурса, </w:t>
      </w:r>
      <w:r>
        <w:rPr>
          <w:sz w:val="28"/>
          <w:szCs w:val="28"/>
        </w:rPr>
        <w:t>сроки проведения Конкурса,</w:t>
      </w:r>
      <w:r>
        <w:rPr>
          <w:bCs/>
          <w:color w:val="000000"/>
          <w:sz w:val="28"/>
          <w:szCs w:val="28"/>
        </w:rPr>
        <w:t xml:space="preserve"> условия и правила, регламентирующие участие в Конкурсе, порядок формирования и компетенции организационного комитета (далее Оргкомитет), жюри, с</w:t>
      </w:r>
      <w:r>
        <w:rPr>
          <w:sz w:val="28"/>
          <w:szCs w:val="28"/>
        </w:rPr>
        <w:t>труктуру конкурсных испытаний, формат их проведения и критерии их оценки,</w:t>
      </w:r>
      <w:r>
        <w:rPr>
          <w:bCs/>
          <w:color w:val="000000"/>
          <w:sz w:val="28"/>
          <w:szCs w:val="28"/>
        </w:rPr>
        <w:t xml:space="preserve"> порядок отбора и награждения лауреатов и победителей финала Конкурса.</w:t>
      </w:r>
      <w:r>
        <w:rPr>
          <w:sz w:val="28"/>
          <w:szCs w:val="28"/>
        </w:rPr>
        <w:t xml:space="preserve"> </w:t>
      </w:r>
    </w:p>
    <w:p w:rsidR="002726C1" w:rsidRDefault="002726C1" w:rsidP="002726C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Учредителями муниципального Конкурса являются </w:t>
      </w:r>
      <w:r w:rsidR="00A2392F">
        <w:rPr>
          <w:sz w:val="28"/>
          <w:szCs w:val="28"/>
        </w:rPr>
        <w:t xml:space="preserve">администрация МБОУ </w:t>
      </w:r>
      <w:proofErr w:type="spellStart"/>
      <w:r w:rsidR="00A2392F">
        <w:rPr>
          <w:sz w:val="28"/>
          <w:szCs w:val="28"/>
        </w:rPr>
        <w:t>Балахтинская</w:t>
      </w:r>
      <w:proofErr w:type="spellEnd"/>
      <w:r w:rsidR="00A2392F">
        <w:rPr>
          <w:sz w:val="28"/>
          <w:szCs w:val="28"/>
        </w:rPr>
        <w:t xml:space="preserve"> СОШ №2</w:t>
      </w:r>
    </w:p>
    <w:p w:rsidR="002726C1" w:rsidRDefault="002726C1" w:rsidP="002726C1">
      <w:pPr>
        <w:numPr>
          <w:ilvl w:val="0"/>
          <w:numId w:val="1"/>
        </w:numPr>
        <w:tabs>
          <w:tab w:val="num" w:pos="1260"/>
        </w:tabs>
        <w:ind w:left="28" w:firstLine="69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 проведения Конкурса – утверждение приоритета образования в обществе. Задачами проведения Конкурса являются </w:t>
      </w:r>
      <w:r>
        <w:rPr>
          <w:bCs/>
          <w:color w:val="000000"/>
          <w:sz w:val="28"/>
          <w:szCs w:val="28"/>
        </w:rPr>
        <w:t>выявление лучших учителей, их поддержка и поощрение, повышение социального статуса педагогических работников и престижа учительского труда, распространение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эффективного педагогического опыта лучших учителей</w:t>
      </w:r>
      <w:r w:rsidR="00A2392F" w:rsidRPr="00A2392F">
        <w:rPr>
          <w:sz w:val="28"/>
          <w:szCs w:val="28"/>
        </w:rPr>
        <w:t xml:space="preserve"> </w:t>
      </w:r>
      <w:r w:rsidR="00A2392F">
        <w:rPr>
          <w:sz w:val="28"/>
          <w:szCs w:val="28"/>
        </w:rPr>
        <w:t xml:space="preserve">МБОУ </w:t>
      </w:r>
      <w:proofErr w:type="spellStart"/>
      <w:r w:rsidR="00A2392F">
        <w:rPr>
          <w:sz w:val="28"/>
          <w:szCs w:val="28"/>
        </w:rPr>
        <w:t>Балахтинская</w:t>
      </w:r>
      <w:proofErr w:type="spellEnd"/>
      <w:r w:rsidR="00A2392F">
        <w:rPr>
          <w:sz w:val="28"/>
          <w:szCs w:val="28"/>
        </w:rPr>
        <w:t xml:space="preserve"> СОШ №2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развитие творческой деятельности учительства по обновлению содержания образования с учётом Федерального закона от 29 декабря 2012 года № 273-</w:t>
      </w:r>
      <w:r>
        <w:rPr>
          <w:sz w:val="28"/>
          <w:szCs w:val="28"/>
        </w:rPr>
        <w:t>ФЗ «Об образовании</w:t>
      </w:r>
      <w:r>
        <w:rPr>
          <w:bCs/>
          <w:sz w:val="28"/>
          <w:szCs w:val="28"/>
        </w:rPr>
        <w:t xml:space="preserve"> в Российской Федерации», федеральных государственных образовательных стандартов </w:t>
      </w:r>
      <w:r>
        <w:rPr>
          <w:color w:val="000000"/>
          <w:sz w:val="28"/>
          <w:szCs w:val="28"/>
        </w:rPr>
        <w:t>начального и основного общего образования</w:t>
      </w:r>
      <w:r>
        <w:rPr>
          <w:color w:val="000000"/>
          <w:sz w:val="27"/>
          <w:szCs w:val="27"/>
        </w:rPr>
        <w:t xml:space="preserve"> </w:t>
      </w:r>
      <w:r>
        <w:rPr>
          <w:bCs/>
          <w:sz w:val="28"/>
          <w:szCs w:val="28"/>
        </w:rPr>
        <w:t xml:space="preserve">(далее – ФГОС), </w:t>
      </w:r>
      <w:r>
        <w:rPr>
          <w:bCs/>
          <w:color w:val="000000"/>
          <w:sz w:val="28"/>
          <w:szCs w:val="28"/>
        </w:rPr>
        <w:t xml:space="preserve">профессионального </w:t>
      </w:r>
      <w:hyperlink r:id="rId5" w:history="1">
        <w:r>
          <w:rPr>
            <w:rStyle w:val="a3"/>
            <w:bCs/>
            <w:color w:val="000000"/>
            <w:sz w:val="28"/>
            <w:szCs w:val="28"/>
            <w:u w:val="none"/>
          </w:rPr>
          <w:t>стандарт</w:t>
        </w:r>
      </w:hyperlink>
      <w:r>
        <w:rPr>
          <w:bCs/>
          <w:color w:val="000000"/>
          <w:sz w:val="28"/>
          <w:szCs w:val="28"/>
        </w:rPr>
        <w:t xml:space="preserve">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года № 544н, а также </w:t>
      </w:r>
      <w:r>
        <w:rPr>
          <w:bCs/>
          <w:sz w:val="28"/>
          <w:szCs w:val="28"/>
        </w:rPr>
        <w:t>содействие росту профессионального мастерства педагогических работников.</w:t>
      </w:r>
    </w:p>
    <w:p w:rsidR="002726C1" w:rsidRDefault="002726C1" w:rsidP="002726C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1.4.</w:t>
      </w:r>
      <w:r w:rsidR="00A23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Конкурса </w:t>
      </w:r>
      <w:r>
        <w:rPr>
          <w:color w:val="000000"/>
          <w:sz w:val="27"/>
          <w:szCs w:val="27"/>
        </w:rPr>
        <w:t xml:space="preserve">могут </w:t>
      </w:r>
      <w:r>
        <w:rPr>
          <w:color w:val="000000"/>
          <w:sz w:val="28"/>
          <w:szCs w:val="28"/>
        </w:rPr>
        <w:t>стать граждане Российской Федерации, которые являются педагогическими работниками общеобразовательных организаций и соответствуют следующим критериям:</w:t>
      </w:r>
    </w:p>
    <w:p w:rsidR="002726C1" w:rsidRDefault="002726C1" w:rsidP="002726C1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замещение по основному месту работы должности «Учитель» (к участию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2726C1" w:rsidRDefault="002726C1" w:rsidP="002726C1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наличие (на момент представления заявки) непрерывного стажа педагогической работы в соот</w:t>
      </w:r>
      <w:r w:rsidR="00006FA8">
        <w:rPr>
          <w:color w:val="000000"/>
          <w:sz w:val="28"/>
          <w:szCs w:val="28"/>
        </w:rPr>
        <w:t>ветствующей должности не менее 2</w:t>
      </w:r>
      <w:r>
        <w:rPr>
          <w:color w:val="000000"/>
          <w:sz w:val="28"/>
          <w:szCs w:val="28"/>
        </w:rPr>
        <w:t xml:space="preserve"> лет;</w:t>
      </w:r>
    </w:p>
    <w:p w:rsidR="002726C1" w:rsidRPr="00006FA8" w:rsidRDefault="002726C1" w:rsidP="00006FA8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учитель является победителем школьного этапа Конкурса</w:t>
      </w:r>
    </w:p>
    <w:p w:rsidR="002726C1" w:rsidRDefault="002726C1" w:rsidP="00006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6FA8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>
        <w:rPr>
          <w:rFonts w:ascii="Georgia" w:eastAsia="+mn-ea" w:hAnsi="Georgia" w:cs="+mn-cs"/>
          <w:color w:val="000000"/>
          <w:kern w:val="24"/>
          <w:sz w:val="52"/>
          <w:szCs w:val="52"/>
        </w:rPr>
        <w:t xml:space="preserve"> </w:t>
      </w:r>
      <w:r>
        <w:rPr>
          <w:sz w:val="28"/>
          <w:szCs w:val="28"/>
        </w:rPr>
        <w:t xml:space="preserve">Победители школьного этапа конкурса участвуют </w:t>
      </w:r>
      <w:r w:rsidR="00006FA8">
        <w:rPr>
          <w:sz w:val="28"/>
          <w:szCs w:val="28"/>
        </w:rPr>
        <w:t>в муниципальном этапе конкурса.</w:t>
      </w:r>
    </w:p>
    <w:p w:rsidR="002726C1" w:rsidRDefault="00006FA8" w:rsidP="00272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726C1">
        <w:rPr>
          <w:sz w:val="28"/>
          <w:szCs w:val="28"/>
        </w:rPr>
        <w:t xml:space="preserve">. Девиз Конкурса «Учить и учиться» отражает одну из главных задач современного образования – непрерывный профессиональный и личностный </w:t>
      </w:r>
      <w:r w:rsidR="002726C1">
        <w:rPr>
          <w:sz w:val="28"/>
          <w:szCs w:val="28"/>
        </w:rPr>
        <w:lastRenderedPageBreak/>
        <w:t>рост учителя, трансляцию лучших образцов педагогической практики и пропаганду инновационных идей и достижений.</w:t>
      </w:r>
    </w:p>
    <w:p w:rsidR="002726C1" w:rsidRDefault="002726C1" w:rsidP="002726C1">
      <w:pPr>
        <w:pStyle w:val="a8"/>
        <w:widowControl w:val="0"/>
        <w:autoSpaceDE w:val="0"/>
        <w:autoSpaceDN w:val="0"/>
        <w:adjustRightInd w:val="0"/>
        <w:ind w:left="213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Организация проведения Конкурса</w:t>
      </w:r>
    </w:p>
    <w:p w:rsidR="002726C1" w:rsidRDefault="002726C1" w:rsidP="002726C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Организаторами Конкурса являются:</w:t>
      </w:r>
    </w:p>
    <w:p w:rsidR="002726C1" w:rsidRDefault="00006FA8" w:rsidP="002726C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2.1.1. </w:t>
      </w:r>
      <w:r w:rsidR="002726C1">
        <w:rPr>
          <w:bCs/>
          <w:sz w:val="28"/>
          <w:szCs w:val="28"/>
        </w:rPr>
        <w:t>Оргкомитет школьного этапа Конкурса, формируемый общеобразовательной организацией по согласованию с выборным органом первичной профсоюзной организации Общероссийского Профсоюза образования, если иное не предусмотрено коллективным договором;</w:t>
      </w:r>
    </w:p>
    <w:p w:rsidR="002726C1" w:rsidRDefault="002726C1" w:rsidP="002726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Состав Оргкомитета </w:t>
      </w:r>
      <w:r w:rsidR="00006FA8">
        <w:rPr>
          <w:bCs/>
          <w:sz w:val="28"/>
          <w:szCs w:val="28"/>
        </w:rPr>
        <w:t>школьного</w:t>
      </w:r>
      <w:r>
        <w:rPr>
          <w:bCs/>
          <w:sz w:val="28"/>
          <w:szCs w:val="28"/>
        </w:rPr>
        <w:t xml:space="preserve"> этапа Конкурса</w:t>
      </w:r>
      <w:r>
        <w:rPr>
          <w:sz w:val="28"/>
          <w:szCs w:val="28"/>
        </w:rPr>
        <w:t xml:space="preserve"> утверждается приказом </w:t>
      </w:r>
      <w:r w:rsidR="00006FA8">
        <w:rPr>
          <w:sz w:val="28"/>
          <w:szCs w:val="28"/>
        </w:rPr>
        <w:t xml:space="preserve">МБОУ </w:t>
      </w:r>
      <w:proofErr w:type="spellStart"/>
      <w:r w:rsidR="00006FA8">
        <w:rPr>
          <w:sz w:val="28"/>
          <w:szCs w:val="28"/>
        </w:rPr>
        <w:t>Балахтинская</w:t>
      </w:r>
      <w:proofErr w:type="spellEnd"/>
      <w:r w:rsidR="00006FA8">
        <w:rPr>
          <w:sz w:val="28"/>
          <w:szCs w:val="28"/>
        </w:rPr>
        <w:t xml:space="preserve"> СОШ №2</w:t>
      </w:r>
      <w:r>
        <w:rPr>
          <w:sz w:val="28"/>
          <w:szCs w:val="28"/>
        </w:rPr>
        <w:t>.</w:t>
      </w:r>
    </w:p>
    <w:p w:rsidR="002726C1" w:rsidRDefault="002726C1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Cs/>
          <w:sz w:val="28"/>
          <w:szCs w:val="28"/>
        </w:rPr>
        <w:t>В состав Оргкомитета Конкурса могут входить следующие лица:</w:t>
      </w:r>
    </w:p>
    <w:p w:rsidR="002726C1" w:rsidRDefault="00006FA8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726C1">
        <w:rPr>
          <w:bCs/>
          <w:sz w:val="28"/>
          <w:szCs w:val="28"/>
        </w:rPr>
        <w:t>победитель предыдущего Конкурса;</w:t>
      </w:r>
    </w:p>
    <w:p w:rsidR="002726C1" w:rsidRDefault="00006FA8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директор школы</w:t>
      </w:r>
      <w:r w:rsidR="002726C1">
        <w:rPr>
          <w:bCs/>
          <w:sz w:val="28"/>
          <w:szCs w:val="28"/>
        </w:rPr>
        <w:t>;</w:t>
      </w:r>
    </w:p>
    <w:p w:rsidR="002726C1" w:rsidRDefault="00006FA8" w:rsidP="00272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- </w:t>
      </w:r>
      <w:r w:rsidR="002726C1">
        <w:rPr>
          <w:bCs/>
          <w:sz w:val="28"/>
          <w:szCs w:val="28"/>
        </w:rPr>
        <w:t xml:space="preserve">представители </w:t>
      </w:r>
      <w:r w:rsidR="002726C1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администрации</w:t>
      </w:r>
      <w:r w:rsidR="002726C1">
        <w:rPr>
          <w:sz w:val="28"/>
          <w:szCs w:val="28"/>
        </w:rPr>
        <w:t xml:space="preserve"> </w:t>
      </w:r>
      <w:proofErr w:type="spellStart"/>
      <w:r w:rsidR="002726C1">
        <w:rPr>
          <w:sz w:val="28"/>
          <w:szCs w:val="28"/>
        </w:rPr>
        <w:t>Балахтинского</w:t>
      </w:r>
      <w:proofErr w:type="spellEnd"/>
      <w:r w:rsidR="002726C1">
        <w:rPr>
          <w:sz w:val="28"/>
          <w:szCs w:val="28"/>
        </w:rPr>
        <w:t xml:space="preserve"> района</w:t>
      </w:r>
      <w:r w:rsidR="002726C1">
        <w:rPr>
          <w:sz w:val="28"/>
        </w:rPr>
        <w:t>;</w:t>
      </w:r>
    </w:p>
    <w:p w:rsidR="002726C1" w:rsidRDefault="00006FA8" w:rsidP="002726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- </w:t>
      </w:r>
      <w:r w:rsidR="002726C1">
        <w:rPr>
          <w:bCs/>
          <w:sz w:val="28"/>
          <w:szCs w:val="28"/>
        </w:rPr>
        <w:t>иные лица (в основном из числа участников Конкурса предыдущих лет), вносящие деятельный организационно-методический вклад в развитие муниципального конкурсного движения среди учителей.</w:t>
      </w:r>
      <w:r w:rsidR="002726C1">
        <w:rPr>
          <w:sz w:val="28"/>
        </w:rPr>
        <w:t xml:space="preserve"> </w:t>
      </w:r>
    </w:p>
    <w:p w:rsidR="002726C1" w:rsidRDefault="002726C1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К полномочиям Оргкомитета </w:t>
      </w:r>
      <w:r w:rsidR="00006FA8">
        <w:rPr>
          <w:bCs/>
          <w:sz w:val="28"/>
          <w:szCs w:val="28"/>
        </w:rPr>
        <w:t>школьного</w:t>
      </w:r>
      <w:r>
        <w:rPr>
          <w:bCs/>
          <w:sz w:val="28"/>
          <w:szCs w:val="28"/>
        </w:rPr>
        <w:t xml:space="preserve"> этапа Конкурса относятся:</w:t>
      </w:r>
    </w:p>
    <w:p w:rsidR="002726C1" w:rsidRDefault="002726C1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2.4.1. разработка и утверждение порядка проведения муниципального этапа Конкурса</w:t>
      </w:r>
      <w:r>
        <w:rPr>
          <w:sz w:val="28"/>
          <w:szCs w:val="28"/>
        </w:rPr>
        <w:t>;</w:t>
      </w:r>
    </w:p>
    <w:p w:rsidR="002726C1" w:rsidRDefault="002726C1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2.4.2. установление сроков проведения </w:t>
      </w:r>
      <w:r w:rsidR="00006FA8">
        <w:rPr>
          <w:bCs/>
          <w:sz w:val="28"/>
          <w:szCs w:val="28"/>
        </w:rPr>
        <w:t>школьного</w:t>
      </w:r>
      <w:r>
        <w:rPr>
          <w:bCs/>
          <w:sz w:val="28"/>
          <w:szCs w:val="28"/>
        </w:rPr>
        <w:t xml:space="preserve"> этапа Конкурса;</w:t>
      </w:r>
    </w:p>
    <w:p w:rsidR="002726C1" w:rsidRDefault="00006FA8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2.4.3</w:t>
      </w:r>
      <w:r w:rsidR="002726C1">
        <w:rPr>
          <w:bCs/>
          <w:sz w:val="28"/>
          <w:szCs w:val="28"/>
        </w:rPr>
        <w:t xml:space="preserve">. утверждение состава участников </w:t>
      </w:r>
      <w:r>
        <w:rPr>
          <w:bCs/>
          <w:sz w:val="28"/>
          <w:szCs w:val="28"/>
        </w:rPr>
        <w:t>школьного</w:t>
      </w:r>
      <w:r w:rsidR="002726C1">
        <w:rPr>
          <w:bCs/>
          <w:sz w:val="28"/>
          <w:szCs w:val="28"/>
        </w:rPr>
        <w:t xml:space="preserve"> этапа Конкурса;</w:t>
      </w:r>
    </w:p>
    <w:p w:rsidR="002726C1" w:rsidRDefault="00006FA8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2.4.4</w:t>
      </w:r>
      <w:r w:rsidR="002726C1">
        <w:rPr>
          <w:bCs/>
          <w:sz w:val="28"/>
          <w:szCs w:val="28"/>
        </w:rPr>
        <w:t>. утверждение жюри</w:t>
      </w:r>
      <w:r>
        <w:rPr>
          <w:bCs/>
          <w:sz w:val="28"/>
          <w:szCs w:val="28"/>
        </w:rPr>
        <w:t xml:space="preserve"> школьного</w:t>
      </w:r>
      <w:r w:rsidR="002726C1">
        <w:rPr>
          <w:bCs/>
          <w:sz w:val="28"/>
          <w:szCs w:val="28"/>
        </w:rPr>
        <w:t xml:space="preserve"> этапа Конкурса;</w:t>
      </w:r>
    </w:p>
    <w:p w:rsidR="002726C1" w:rsidRDefault="002726C1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006FA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 формулировка тем конкурсных испытаний </w:t>
      </w:r>
      <w:r w:rsidR="00006FA8">
        <w:rPr>
          <w:bCs/>
          <w:sz w:val="28"/>
          <w:szCs w:val="28"/>
        </w:rPr>
        <w:t>школьного</w:t>
      </w:r>
      <w:r>
        <w:rPr>
          <w:bCs/>
          <w:sz w:val="28"/>
          <w:szCs w:val="28"/>
        </w:rPr>
        <w:t xml:space="preserve"> этапа Конкурса;</w:t>
      </w:r>
    </w:p>
    <w:p w:rsidR="002726C1" w:rsidRDefault="00006FA8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2.4.6</w:t>
      </w:r>
      <w:r w:rsidR="002726C1">
        <w:rPr>
          <w:bCs/>
          <w:sz w:val="28"/>
          <w:szCs w:val="28"/>
        </w:rPr>
        <w:t xml:space="preserve">. обеспечение информационной поддержки </w:t>
      </w:r>
      <w:r>
        <w:rPr>
          <w:bCs/>
          <w:sz w:val="28"/>
          <w:szCs w:val="28"/>
        </w:rPr>
        <w:t>школьного</w:t>
      </w:r>
      <w:r w:rsidR="002726C1">
        <w:rPr>
          <w:bCs/>
          <w:sz w:val="28"/>
          <w:szCs w:val="28"/>
        </w:rPr>
        <w:t xml:space="preserve"> этапа Конкурса;</w:t>
      </w:r>
    </w:p>
    <w:p w:rsidR="002726C1" w:rsidRDefault="00006FA8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2.4.7</w:t>
      </w:r>
      <w:r w:rsidR="002726C1">
        <w:rPr>
          <w:bCs/>
          <w:color w:val="000000"/>
          <w:sz w:val="28"/>
          <w:szCs w:val="28"/>
        </w:rPr>
        <w:t xml:space="preserve">. награждение победителей и лауреатов </w:t>
      </w:r>
      <w:r>
        <w:rPr>
          <w:bCs/>
          <w:sz w:val="28"/>
          <w:szCs w:val="28"/>
        </w:rPr>
        <w:t>школьного</w:t>
      </w:r>
      <w:r w:rsidR="002726C1">
        <w:rPr>
          <w:bCs/>
          <w:color w:val="000000"/>
          <w:sz w:val="28"/>
          <w:szCs w:val="28"/>
        </w:rPr>
        <w:t xml:space="preserve"> этапа Конкурса.</w:t>
      </w:r>
    </w:p>
    <w:p w:rsidR="002726C1" w:rsidRDefault="002726C1" w:rsidP="002726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 Заседания Оргкомитета Конкурса проводятся в очной и (или) дистанционной форме по мере необходимости и считаются правомочными при участии в них более половины списочного состава его членов. </w:t>
      </w:r>
    </w:p>
    <w:p w:rsidR="002726C1" w:rsidRDefault="002726C1" w:rsidP="002726C1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Жюри Конкурса 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Для оценивания кон</w:t>
      </w:r>
      <w:r w:rsidR="00006FA8">
        <w:rPr>
          <w:sz w:val="28"/>
          <w:szCs w:val="28"/>
        </w:rPr>
        <w:t xml:space="preserve">курсных заданий создается жюри. </w:t>
      </w:r>
      <w:r>
        <w:rPr>
          <w:sz w:val="28"/>
          <w:szCs w:val="28"/>
        </w:rPr>
        <w:t>Основными принципами формирования жюри являются: участие в предыдущие годы в</w:t>
      </w:r>
      <w:r w:rsidR="00006FA8">
        <w:rPr>
          <w:sz w:val="28"/>
          <w:szCs w:val="28"/>
        </w:rPr>
        <w:t xml:space="preserve"> школьном или</w:t>
      </w:r>
      <w:r>
        <w:rPr>
          <w:sz w:val="28"/>
          <w:szCs w:val="28"/>
        </w:rPr>
        <w:t xml:space="preserve"> муниципальном этапе Конкурса (финалисты, лауреаты, победители), практическая преподавательская и управленческая работа в системе образования в настоящее время, опыт организации и проведения </w:t>
      </w:r>
      <w:r w:rsidR="00006FA8">
        <w:rPr>
          <w:sz w:val="28"/>
          <w:szCs w:val="28"/>
        </w:rPr>
        <w:t>школьных</w:t>
      </w:r>
      <w:r>
        <w:rPr>
          <w:sz w:val="28"/>
          <w:szCs w:val="28"/>
        </w:rPr>
        <w:t xml:space="preserve"> конкурсов. 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0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жюри утверждается приказом </w:t>
      </w:r>
      <w:r w:rsidR="00006FA8">
        <w:rPr>
          <w:sz w:val="28"/>
          <w:szCs w:val="28"/>
        </w:rPr>
        <w:t xml:space="preserve">МБОУ </w:t>
      </w:r>
      <w:proofErr w:type="spellStart"/>
      <w:r w:rsidR="00006FA8">
        <w:rPr>
          <w:sz w:val="28"/>
          <w:szCs w:val="28"/>
        </w:rPr>
        <w:t>Балахтинская</w:t>
      </w:r>
      <w:proofErr w:type="spellEnd"/>
      <w:r w:rsidR="00006FA8">
        <w:rPr>
          <w:sz w:val="28"/>
          <w:szCs w:val="28"/>
        </w:rPr>
        <w:t xml:space="preserve"> СОШ №2</w:t>
      </w:r>
      <w:r>
        <w:rPr>
          <w:sz w:val="28"/>
          <w:szCs w:val="28"/>
        </w:rPr>
        <w:t>.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06FA8">
        <w:rPr>
          <w:sz w:val="28"/>
          <w:szCs w:val="28"/>
        </w:rPr>
        <w:t xml:space="preserve"> </w:t>
      </w:r>
      <w:r>
        <w:rPr>
          <w:sz w:val="28"/>
          <w:szCs w:val="28"/>
        </w:rPr>
        <w:t>По каждому конкурсному заданию члены жюри заполняют оценочные ведомости.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6C1" w:rsidRDefault="002726C1" w:rsidP="002726C1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Определение лауреатов и победителя Конкурса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 Жюри оценивают выполнение всех конкурсных заданий в баллах в соответствии с критериями, утвержденными Оргкомитетом Конкурса.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006FA8">
        <w:rPr>
          <w:sz w:val="28"/>
          <w:szCs w:val="28"/>
        </w:rPr>
        <w:t xml:space="preserve"> Участник, набравший</w:t>
      </w:r>
      <w:r>
        <w:rPr>
          <w:sz w:val="28"/>
          <w:szCs w:val="28"/>
        </w:rPr>
        <w:t xml:space="preserve"> наибольшее количество баллов в общем рейтинге по результатам </w:t>
      </w:r>
      <w:r w:rsidR="00006FA8">
        <w:rPr>
          <w:sz w:val="28"/>
          <w:szCs w:val="28"/>
        </w:rPr>
        <w:t>Конкурса, объявляе</w:t>
      </w:r>
      <w:r>
        <w:rPr>
          <w:sz w:val="28"/>
          <w:szCs w:val="28"/>
        </w:rPr>
        <w:t xml:space="preserve">тся </w:t>
      </w:r>
      <w:r w:rsidR="00006FA8">
        <w:rPr>
          <w:sz w:val="28"/>
          <w:szCs w:val="28"/>
        </w:rPr>
        <w:t>победителем</w:t>
      </w:r>
      <w:r w:rsidR="001C22AF">
        <w:rPr>
          <w:sz w:val="28"/>
          <w:szCs w:val="28"/>
        </w:rPr>
        <w:t xml:space="preserve"> Конкурса,</w:t>
      </w:r>
      <w:r w:rsidR="001C22AF">
        <w:rPr>
          <w:sz w:val="28"/>
          <w:szCs w:val="28"/>
        </w:rPr>
        <w:t> </w:t>
      </w:r>
      <w:r w:rsidR="001C22AF">
        <w:rPr>
          <w:sz w:val="28"/>
          <w:szCs w:val="28"/>
        </w:rPr>
        <w:t>о</w:t>
      </w:r>
      <w:r w:rsidR="001C22AF">
        <w:rPr>
          <w:sz w:val="28"/>
          <w:szCs w:val="28"/>
        </w:rPr>
        <w:t xml:space="preserve">стальные </w:t>
      </w:r>
      <w:r w:rsidR="001C22AF">
        <w:rPr>
          <w:sz w:val="28"/>
          <w:szCs w:val="28"/>
        </w:rPr>
        <w:t>–</w:t>
      </w:r>
      <w:r w:rsidR="001C22AF">
        <w:rPr>
          <w:sz w:val="28"/>
          <w:szCs w:val="28"/>
        </w:rPr>
        <w:t xml:space="preserve"> участниками</w:t>
      </w:r>
      <w:r w:rsidR="001C22AF">
        <w:rPr>
          <w:sz w:val="28"/>
          <w:szCs w:val="28"/>
        </w:rPr>
        <w:t>.</w:t>
      </w:r>
    </w:p>
    <w:p w:rsidR="002726C1" w:rsidRDefault="002726C1" w:rsidP="002726C1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Награждение </w:t>
      </w:r>
      <w:r w:rsidR="001C22AF">
        <w:rPr>
          <w:b/>
          <w:sz w:val="28"/>
          <w:szCs w:val="28"/>
        </w:rPr>
        <w:t>участников</w:t>
      </w:r>
      <w:r>
        <w:rPr>
          <w:b/>
          <w:sz w:val="28"/>
          <w:szCs w:val="28"/>
        </w:rPr>
        <w:t xml:space="preserve"> Конкурса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Объяв</w:t>
      </w:r>
      <w:r w:rsidR="001C22AF">
        <w:rPr>
          <w:sz w:val="28"/>
          <w:szCs w:val="28"/>
        </w:rPr>
        <w:t xml:space="preserve">ление и награждение победителя </w:t>
      </w:r>
      <w:r>
        <w:rPr>
          <w:sz w:val="28"/>
          <w:szCs w:val="28"/>
        </w:rPr>
        <w:t>и участников Конкурса осуществляетс</w:t>
      </w:r>
      <w:r w:rsidR="001C22AF">
        <w:rPr>
          <w:sz w:val="28"/>
          <w:szCs w:val="28"/>
        </w:rPr>
        <w:t>я на торжественном мероприятии.</w:t>
      </w:r>
    </w:p>
    <w:p w:rsidR="002726C1" w:rsidRDefault="002726C1" w:rsidP="002726C1">
      <w:pPr>
        <w:ind w:right="-1" w:firstLine="708"/>
        <w:jc w:val="both"/>
        <w:rPr>
          <w:sz w:val="28"/>
          <w:szCs w:val="28"/>
        </w:rPr>
      </w:pPr>
    </w:p>
    <w:p w:rsidR="002726C1" w:rsidRDefault="002726C1" w:rsidP="002726C1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Структура конкурсных испытаний, формат их проведения и критерии их оценки</w:t>
      </w:r>
    </w:p>
    <w:p w:rsidR="002726C1" w:rsidRDefault="001C22AF" w:rsidP="001C22A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6.1.Конкурс проводится:</w:t>
      </w:r>
      <w:r>
        <w:rPr>
          <w:b/>
          <w:sz w:val="28"/>
          <w:szCs w:val="28"/>
        </w:rPr>
        <w:t xml:space="preserve"> с 03 декабря по 29</w:t>
      </w:r>
      <w:r w:rsidR="002726C1">
        <w:rPr>
          <w:b/>
          <w:sz w:val="28"/>
          <w:szCs w:val="28"/>
        </w:rPr>
        <w:t xml:space="preserve"> декабря 2018 г.</w:t>
      </w:r>
    </w:p>
    <w:p w:rsidR="002726C1" w:rsidRDefault="001C22AF" w:rsidP="00272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726C1">
        <w:rPr>
          <w:sz w:val="28"/>
          <w:szCs w:val="28"/>
        </w:rPr>
        <w:t xml:space="preserve">. Конкурсные мероприятия: «Интернет-ресурс», эссе «Я – учитель», «Аналитический отчет». </w:t>
      </w:r>
    </w:p>
    <w:p w:rsidR="002726C1" w:rsidRDefault="001C22AF" w:rsidP="002726C1">
      <w:pPr>
        <w:ind w:right="-1" w:firstLine="709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6.2</w:t>
      </w:r>
      <w:r w:rsidR="002726C1">
        <w:rPr>
          <w:b/>
          <w:i/>
          <w:sz w:val="28"/>
          <w:szCs w:val="28"/>
        </w:rPr>
        <w:t>.1.</w:t>
      </w:r>
      <w:r>
        <w:rPr>
          <w:b/>
          <w:i/>
          <w:sz w:val="28"/>
          <w:szCs w:val="28"/>
        </w:rPr>
        <w:t xml:space="preserve"> </w:t>
      </w:r>
      <w:r w:rsidR="002726C1">
        <w:rPr>
          <w:b/>
          <w:i/>
          <w:sz w:val="28"/>
          <w:szCs w:val="28"/>
        </w:rPr>
        <w:t>Конкурсное испытание «Интернет – ресурс».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 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lang w:eastAsia="en-US"/>
        </w:rPr>
      </w:pPr>
      <w:r>
        <w:rPr>
          <w:sz w:val="28"/>
          <w:szCs w:val="28"/>
        </w:rPr>
        <w:t>Оценка выполнения конкурсного испытания осуществляется по 5 критериям, каждый из которых включает 7 показателей. Соответствие конкретному показателю оценивается в 0 или 1 балл.</w:t>
      </w:r>
      <w:r>
        <w:rPr>
          <w:lang w:eastAsia="en-US"/>
        </w:rPr>
        <w:t xml:space="preserve"> 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Конкурсное задание имеет максимальную оценку 35 баллов.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</w:p>
    <w:p w:rsidR="001C22AF" w:rsidRDefault="001C22AF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5164"/>
        <w:gridCol w:w="1675"/>
      </w:tblGrid>
      <w:tr w:rsidR="002726C1" w:rsidTr="002726C1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2726C1" w:rsidTr="002726C1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насыщенность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представленной информации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до 7 баллов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содержания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организованность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корректность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и комфортность виртуальной </w:t>
            </w:r>
            <w:r>
              <w:rPr>
                <w:sz w:val="28"/>
                <w:szCs w:val="28"/>
              </w:rPr>
              <w:lastRenderedPageBreak/>
              <w:t>образовательной среды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понятное меню (рубрикация)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до 7 баллов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удобство навигации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разумная скорость загрузки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удобный формат для коммуникации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инструкций и пояснений для пользователей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обратной связи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возможностей для обратной связи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до 7 баллов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обратной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контактных данных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для обсуждений и дискуссий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удобство использования механизмов обратной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систематичность и адресная помощь в проведении обратной связи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информации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обновления информации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до 7 баллов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информации с текущими событиями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о нормативно-правовой базе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групп пользователей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и оригинальность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создания детско-взрослых виртуальных сообществ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и адекватность дизайна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выстроенная информационная архитектура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до 7 баллов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грамотные цветовые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стиля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корректность обработки графики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требований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sz w:val="28"/>
                <w:szCs w:val="28"/>
              </w:rPr>
              <w:t xml:space="preserve"> в дизайне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размещенной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outlineLvl w:val="0"/>
        <w:rPr>
          <w:b/>
          <w:i/>
          <w:sz w:val="28"/>
          <w:szCs w:val="28"/>
        </w:rPr>
      </w:pPr>
    </w:p>
    <w:p w:rsidR="001C22AF" w:rsidRDefault="001C22AF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outlineLvl w:val="0"/>
        <w:rPr>
          <w:b/>
          <w:i/>
          <w:sz w:val="28"/>
          <w:szCs w:val="28"/>
        </w:rPr>
      </w:pPr>
    </w:p>
    <w:p w:rsidR="002726C1" w:rsidRDefault="001C22AF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6.2</w:t>
      </w:r>
      <w:r w:rsidR="002726C1">
        <w:rPr>
          <w:b/>
          <w:i/>
          <w:sz w:val="28"/>
          <w:szCs w:val="28"/>
        </w:rPr>
        <w:t>.2. Конкурсное испытание – эссе «Я – учитель».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собственных проблем и возможных путей их решения средствами образования.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конкурсного испытания: текст эссе «Я – учитель» (до 6 страниц</w:t>
      </w:r>
      <w:r>
        <w:rPr>
          <w:color w:val="000000"/>
          <w:sz w:val="27"/>
          <w:szCs w:val="27"/>
        </w:rPr>
        <w:t xml:space="preserve">), </w:t>
      </w:r>
      <w:r>
        <w:rPr>
          <w:color w:val="000000"/>
          <w:sz w:val="28"/>
          <w:szCs w:val="28"/>
        </w:rPr>
        <w:t>тема которого определяется учредителями конкурса и объявляется на установочном семинаре.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Время написания эссе в аудитории –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часа. Использование технических средств и дополнительных материалов не допускается. 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7 критериям, каждый из которых включает 2-4 показателя. Соответствие конкретному показателю оценивается в 0 или 1 балл.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Конкурсное задание имеет максимальную оценку 21 балл.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4762"/>
        <w:gridCol w:w="1675"/>
      </w:tblGrid>
      <w:tr w:rsidR="002726C1" w:rsidTr="002726C1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2726C1" w:rsidTr="002726C1"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грамотность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4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 в области грамматики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орфографическая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пунктуационная грамотность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актуальности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широта и масштабность взгляда на профессию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3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видеть тенденции развития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ценностных ориентиров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3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воспитательных целей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внимания на формирование гражданской позиции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аргументирован-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позиции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четкость аргументов, отделение фактов от мнений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3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иллюстрирующих примеров и фактов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выводов и обобщения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формулировать </w:t>
            </w:r>
            <w:r>
              <w:rPr>
                <w:sz w:val="28"/>
                <w:szCs w:val="28"/>
              </w:rPr>
              <w:lastRenderedPageBreak/>
              <w:t>проблемы и видеть пути их решения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четкость и обоснованность при формулировании проблем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3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нестандартность предлагаемых решений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рефлексивность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2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оценка собственных принципов и подходов к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изложения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стиль и нестандартность изложения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3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яркость и образность изложения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ясность и целостность изложения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center"/>
        <w:rPr>
          <w:b/>
          <w:i/>
          <w:sz w:val="28"/>
          <w:szCs w:val="28"/>
        </w:rPr>
      </w:pPr>
    </w:p>
    <w:p w:rsidR="002726C1" w:rsidRDefault="001C22AF" w:rsidP="002726C1">
      <w:pPr>
        <w:shd w:val="clear" w:color="auto" w:fill="FFFFFF"/>
        <w:tabs>
          <w:tab w:val="left" w:pos="893"/>
        </w:tabs>
        <w:suppressAutoHyphens/>
        <w:ind w:right="-1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6.2</w:t>
      </w:r>
      <w:r w:rsidR="002726C1">
        <w:rPr>
          <w:b/>
          <w:i/>
          <w:sz w:val="28"/>
          <w:szCs w:val="28"/>
        </w:rPr>
        <w:t>.3.</w:t>
      </w:r>
      <w:r>
        <w:rPr>
          <w:b/>
          <w:i/>
          <w:sz w:val="28"/>
          <w:szCs w:val="28"/>
        </w:rPr>
        <w:t xml:space="preserve"> </w:t>
      </w:r>
      <w:r w:rsidR="002726C1">
        <w:rPr>
          <w:b/>
          <w:i/>
          <w:sz w:val="28"/>
          <w:szCs w:val="28"/>
        </w:rPr>
        <w:t>Конкурсное испытание «Аналитический отчет».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учитель), утвержденного приказом Минтруда России от 18 октября 2013 года № 544н (далее – профессиональный стандарт «Педагог»).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конкурсного испытания «Аналитический отчет» (регламент 20 минут)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Конкурсант в тезисной форме в течение 5-10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конкурсанта, используемых им технологий и методик, направленных на реализацию требований ФГОС и профессионального стандарта «Педагог». Затем в течение 5-7 минут проходит диалог членов жюри с конкурсантом в форме вопросов и ответов.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5 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Конкурсное задание имеет максимальную оценку 50 баллов.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</w:p>
    <w:p w:rsidR="001C22AF" w:rsidRDefault="001C22AF" w:rsidP="002726C1">
      <w:pPr>
        <w:shd w:val="clear" w:color="auto" w:fill="FFFFFF"/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5442"/>
        <w:gridCol w:w="1392"/>
      </w:tblGrid>
      <w:tr w:rsidR="002726C1" w:rsidTr="002726C1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2726C1" w:rsidTr="002726C1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и практическая применимость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spacing w:line="293" w:lineRule="exact"/>
              <w:ind w:left="5" w:right="1032" w:hanging="5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</w:pPr>
            <w:r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spacing w:line="293" w:lineRule="exact"/>
              <w:ind w:left="14" w:hanging="14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>
              <w:rPr>
                <w:rStyle w:val="FontStyle68"/>
                <w:sz w:val="28"/>
                <w:szCs w:val="28"/>
              </w:rPr>
              <w:t>метапредметные</w:t>
            </w:r>
            <w:proofErr w:type="spellEnd"/>
            <w:r>
              <w:rPr>
                <w:rStyle w:val="FontStyle68"/>
                <w:sz w:val="28"/>
                <w:szCs w:val="28"/>
              </w:rPr>
              <w:t>, личностные)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spacing w:line="302" w:lineRule="exact"/>
              <w:ind w:left="10" w:hanging="10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spacing w:line="298" w:lineRule="exact"/>
              <w:ind w:left="5" w:hanging="5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spacing w:line="298" w:lineRule="exact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</w:pPr>
            <w:r>
              <w:rPr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умение вести диалог и понимать суть обсуждаемых проблем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</w:pPr>
            <w:r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spacing w:line="240" w:lineRule="auto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точность и полнота ответов на вопросы экспертов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ind w:firstLine="10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spacing w:line="240" w:lineRule="auto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целеполагание и проведение рефлексии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</w:pPr>
            <w:r>
              <w:rPr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ind w:firstLine="5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</w:pPr>
            <w:r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spacing w:line="307" w:lineRule="exact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4"/>
              <w:widowControl/>
              <w:spacing w:line="307" w:lineRule="exact"/>
              <w:ind w:right="1512" w:firstLine="14"/>
              <w:rPr>
                <w:rStyle w:val="FontStyle68"/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проявление индивидуальности и отход от существующих шаблонов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</w:pPr>
            <w:r>
              <w:rPr>
                <w:rStyle w:val="FontStyle68"/>
                <w:sz w:val="28"/>
                <w:szCs w:val="28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 xml:space="preserve">разнообразие методического содержания и его </w:t>
            </w:r>
            <w:proofErr w:type="spellStart"/>
            <w:r>
              <w:rPr>
                <w:rStyle w:val="FontStyle68"/>
                <w:sz w:val="28"/>
                <w:szCs w:val="28"/>
              </w:rPr>
              <w:t>метапредметный</w:t>
            </w:r>
            <w:proofErr w:type="spellEnd"/>
            <w:r>
              <w:rPr>
                <w:rStyle w:val="FontStyle68"/>
                <w:sz w:val="28"/>
                <w:szCs w:val="28"/>
              </w:rPr>
              <w:t xml:space="preserve"> потенциал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/>
        </w:tc>
      </w:tr>
      <w:tr w:rsidR="002726C1" w:rsidTr="002726C1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научная корректность и </w:t>
            </w:r>
            <w:r>
              <w:rPr>
                <w:sz w:val="28"/>
                <w:szCs w:val="28"/>
              </w:rPr>
              <w:lastRenderedPageBreak/>
              <w:t>методическая грамотность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lastRenderedPageBreak/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и языковая грамотность</w:t>
            </w:r>
          </w:p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11"/>
              <w:widowControl/>
              <w:spacing w:before="24" w:after="19" w:line="240" w:lineRule="auto"/>
              <w:ind w:left="34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визуализация информации и иллюстративность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педагогический кругозор и общая эрудиция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pStyle w:val="Style6"/>
              <w:widowControl/>
              <w:spacing w:before="14"/>
              <w:jc w:val="both"/>
              <w:rPr>
                <w:bCs/>
                <w:sz w:val="28"/>
                <w:szCs w:val="28"/>
              </w:rPr>
            </w:pPr>
            <w:r>
              <w:rPr>
                <w:rStyle w:val="FontStyle59"/>
                <w:b w:val="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оценок конкурсных испытаний в рамках очно-заочного тура: «Интернет-ресурс», эссе «Я – учитель», «Аналитический отчет» определяются 6 финалистов Конкурса – участников второго тура (финала) Конкурса. </w:t>
      </w:r>
    </w:p>
    <w:p w:rsidR="002726C1" w:rsidRDefault="001C22AF" w:rsidP="00272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2726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726C1">
        <w:rPr>
          <w:sz w:val="28"/>
          <w:szCs w:val="28"/>
        </w:rPr>
        <w:t>Второй тур (финал) включает 2 конкурсных испытания:</w:t>
      </w:r>
      <w:r w:rsidR="002726C1">
        <w:rPr>
          <w:b/>
          <w:i/>
          <w:sz w:val="28"/>
          <w:szCs w:val="28"/>
        </w:rPr>
        <w:t xml:space="preserve"> </w:t>
      </w:r>
      <w:r w:rsidR="002726C1">
        <w:rPr>
          <w:sz w:val="28"/>
          <w:szCs w:val="28"/>
        </w:rPr>
        <w:t xml:space="preserve">«Урок» и творческое </w:t>
      </w:r>
      <w:proofErr w:type="spellStart"/>
      <w:r w:rsidR="002726C1">
        <w:rPr>
          <w:sz w:val="28"/>
          <w:szCs w:val="28"/>
        </w:rPr>
        <w:t>самопредставление</w:t>
      </w:r>
      <w:proofErr w:type="spellEnd"/>
      <w:r w:rsidR="002726C1">
        <w:rPr>
          <w:sz w:val="28"/>
          <w:szCs w:val="28"/>
        </w:rPr>
        <w:t xml:space="preserve"> в свободной форме «Я – </w:t>
      </w:r>
      <w:proofErr w:type="spellStart"/>
      <w:r w:rsidR="002726C1">
        <w:rPr>
          <w:sz w:val="28"/>
          <w:szCs w:val="28"/>
        </w:rPr>
        <w:t>Балахтинский</w:t>
      </w:r>
      <w:proofErr w:type="spellEnd"/>
      <w:r w:rsidR="002726C1">
        <w:rPr>
          <w:sz w:val="28"/>
          <w:szCs w:val="28"/>
        </w:rPr>
        <w:t xml:space="preserve"> педагог!».</w:t>
      </w:r>
    </w:p>
    <w:p w:rsidR="002726C1" w:rsidRDefault="001C22AF" w:rsidP="002726C1">
      <w:pPr>
        <w:shd w:val="clear" w:color="auto" w:fill="FFFFFF"/>
        <w:tabs>
          <w:tab w:val="left" w:pos="709"/>
        </w:tabs>
        <w:suppressAutoHyphens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6.3</w:t>
      </w:r>
      <w:r w:rsidR="002726C1">
        <w:rPr>
          <w:b/>
          <w:i/>
          <w:sz w:val="28"/>
          <w:szCs w:val="28"/>
        </w:rPr>
        <w:t>.1. Конкурсное испытание «Урок».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– раскрытие участниками Конкурса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 xml:space="preserve"> уровни.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урок по предмету (регламент 45 минут, самоанализ урока и вопросы жюри – 5-10 минут), который проводится в образовательной организации, утвержденный Оргкомитетом. Темы уроков определяются </w:t>
      </w:r>
      <w:r>
        <w:rPr>
          <w:color w:val="000000"/>
          <w:sz w:val="28"/>
          <w:szCs w:val="28"/>
        </w:rPr>
        <w:t>локальным актом образовательной организации (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lastRenderedPageBreak/>
        <w:t>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классах),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который обнародуется за 2 дня до начала конкурсных испытаний и доводится до сведения членов жюри</w:t>
      </w:r>
      <w:r>
        <w:rPr>
          <w:sz w:val="28"/>
          <w:szCs w:val="28"/>
        </w:rPr>
        <w:t>. В случае, если преподаваемый участником Конкурса предмет не изучается в образовательной организации, урок проводится на вводную тему.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10 критериям, каждый из которых включает 5 показателей.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Конкурсное задание имеет максимальную оценку 100 баллов.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5258"/>
        <w:gridCol w:w="1411"/>
      </w:tblGrid>
      <w:tr w:rsidR="002726C1" w:rsidTr="002726C1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2726C1" w:rsidTr="002726C1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предметных результатов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личностных результатов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соотнесение действий с планируемыми результатами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методическое мастерство и творчество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методов и приёмов, смена видов деятельности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мотивирование к обучению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различных способов мотивации и умение удивить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па жизненный опыт учеников)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рефлексивность</w:t>
            </w:r>
            <w:proofErr w:type="spellEnd"/>
            <w:r>
              <w:rPr>
                <w:sz w:val="28"/>
                <w:szCs w:val="28"/>
              </w:rPr>
              <w:t xml:space="preserve"> и оценивание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понятность процедуры и критериев оценивания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организационная культура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понимание целей, задач и ожидаемых результатов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инструкций и пояснений для выполнения заданий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правил и процедур совместной работы на уроке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осознание своей деятельности, понимание достижений и проблем, умение оценить проведенный урок и провести критический анализ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коммуникация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ценностных ориентиров</w:t>
            </w:r>
          </w:p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метапредметный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</w:p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междисциплинар</w:t>
            </w:r>
            <w:r>
              <w:rPr>
                <w:sz w:val="28"/>
                <w:szCs w:val="28"/>
              </w:rPr>
              <w:softHyphen/>
              <w:t>ный подход</w:t>
            </w:r>
          </w:p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понимание особенностей </w:t>
            </w:r>
            <w:proofErr w:type="spellStart"/>
            <w:r>
              <w:rPr>
                <w:sz w:val="28"/>
                <w:szCs w:val="28"/>
              </w:rPr>
              <w:t>метапредметного</w:t>
            </w:r>
            <w:proofErr w:type="spellEnd"/>
            <w:r>
              <w:rPr>
                <w:sz w:val="28"/>
                <w:szCs w:val="28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системность и целесообразность использования междисциплинарных и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подходов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анализировать проведённое занятие с учетом использования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и междисциплинарных связей, обоснование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 урока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10</w:t>
            </w: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па уроке ситуаций для выбора и самоопределения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rStyle w:val="FontStyle68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</w:p>
    <w:p w:rsidR="002726C1" w:rsidRDefault="001C22AF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6.3</w:t>
      </w:r>
      <w:r w:rsidR="002726C1">
        <w:rPr>
          <w:b/>
          <w:i/>
          <w:sz w:val="28"/>
          <w:szCs w:val="28"/>
        </w:rPr>
        <w:t xml:space="preserve">.2. Конкурсное испытание – творческое </w:t>
      </w:r>
      <w:proofErr w:type="spellStart"/>
      <w:r w:rsidR="002726C1">
        <w:rPr>
          <w:b/>
          <w:i/>
          <w:sz w:val="28"/>
          <w:szCs w:val="28"/>
        </w:rPr>
        <w:t>самопредставление</w:t>
      </w:r>
      <w:proofErr w:type="spellEnd"/>
      <w:r w:rsidR="002726C1">
        <w:rPr>
          <w:b/>
          <w:i/>
          <w:sz w:val="28"/>
          <w:szCs w:val="28"/>
        </w:rPr>
        <w:t xml:space="preserve"> в свободной форме «Я – </w:t>
      </w:r>
      <w:proofErr w:type="spellStart"/>
      <w:r w:rsidR="002726C1">
        <w:rPr>
          <w:b/>
          <w:i/>
          <w:sz w:val="28"/>
          <w:szCs w:val="28"/>
        </w:rPr>
        <w:t>Балахтинский</w:t>
      </w:r>
      <w:proofErr w:type="spellEnd"/>
      <w:r w:rsidR="002726C1">
        <w:rPr>
          <w:b/>
          <w:i/>
          <w:sz w:val="28"/>
          <w:szCs w:val="28"/>
        </w:rPr>
        <w:t xml:space="preserve"> педагог!».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</w:t>
      </w:r>
      <w:r>
        <w:rPr>
          <w:sz w:val="28"/>
          <w:szCs w:val="28"/>
        </w:rPr>
        <w:lastRenderedPageBreak/>
        <w:t>демонстрация видения собственных проблем и возможных путей их решения средствами образования.</w:t>
      </w:r>
    </w:p>
    <w:p w:rsidR="002726C1" w:rsidRDefault="002726C1" w:rsidP="002726C1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конкурсного испытания: монологическое выступление конкурсанта в раскрытии предложенной тематики.</w:t>
      </w:r>
      <w:r w:rsidR="001C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5-7 минут. Выступление может сопровождаться мультимедийной презентацией, </w:t>
      </w:r>
      <w:r>
        <w:rPr>
          <w:color w:val="000000"/>
          <w:sz w:val="28"/>
          <w:szCs w:val="27"/>
        </w:rPr>
        <w:t xml:space="preserve">музыкальной композицией. </w:t>
      </w:r>
      <w:r>
        <w:rPr>
          <w:sz w:val="28"/>
          <w:szCs w:val="28"/>
        </w:rPr>
        <w:t>Оценка выполнения конкурсного задания осуществляется по 5 критериям, каждый из которых оценивается от 0 до 4 баллов.</w:t>
      </w:r>
    </w:p>
    <w:p w:rsidR="002726C1" w:rsidRDefault="002726C1" w:rsidP="002726C1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126"/>
      </w:tblGrid>
      <w:tr w:rsidR="002726C1" w:rsidTr="002726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2726C1" w:rsidTr="002726C1">
        <w:trPr>
          <w:trHeight w:val="3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идеи и содержания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4</w:t>
            </w:r>
          </w:p>
        </w:tc>
      </w:tr>
      <w:tr w:rsidR="002726C1" w:rsidTr="002726C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rPr>
          <w:trHeight w:val="3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ценностных ориентиров и мировоззренческой позиции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4</w:t>
            </w:r>
          </w:p>
        </w:tc>
      </w:tr>
      <w:tr w:rsidR="002726C1" w:rsidTr="002726C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rPr>
          <w:trHeight w:val="3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аргументированность позиции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4</w:t>
            </w:r>
          </w:p>
        </w:tc>
      </w:tr>
      <w:tr w:rsidR="002726C1" w:rsidTr="002726C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rPr>
          <w:trHeight w:val="3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оценка собственных принципов и подходов к образованию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4</w:t>
            </w:r>
          </w:p>
        </w:tc>
      </w:tr>
      <w:tr w:rsidR="002726C1" w:rsidTr="002726C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rPr>
          <w:trHeight w:val="3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1C22AF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726C1">
              <w:rPr>
                <w:sz w:val="28"/>
                <w:szCs w:val="28"/>
              </w:rPr>
              <w:t>ультура</w:t>
            </w:r>
            <w:r>
              <w:rPr>
                <w:sz w:val="28"/>
                <w:szCs w:val="28"/>
              </w:rPr>
              <w:t xml:space="preserve"> </w:t>
            </w:r>
            <w:r w:rsidR="002726C1">
              <w:rPr>
                <w:sz w:val="28"/>
                <w:szCs w:val="28"/>
              </w:rPr>
              <w:t>выступления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4</w:t>
            </w:r>
          </w:p>
        </w:tc>
      </w:tr>
      <w:tr w:rsidR="002726C1" w:rsidTr="002726C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C1" w:rsidRDefault="002726C1">
            <w:pPr>
              <w:rPr>
                <w:sz w:val="28"/>
                <w:szCs w:val="28"/>
              </w:rPr>
            </w:pPr>
          </w:p>
        </w:tc>
      </w:tr>
      <w:tr w:rsidR="002726C1" w:rsidTr="002726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C1" w:rsidRDefault="002726C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453C7" w:rsidRPr="001C22AF" w:rsidRDefault="007453C7" w:rsidP="001C22AF">
      <w:pPr>
        <w:shd w:val="clear" w:color="auto" w:fill="FFFFFF"/>
        <w:spacing w:before="134"/>
        <w:ind w:right="29"/>
        <w:rPr>
          <w:b/>
          <w:bCs/>
          <w:color w:val="000000"/>
          <w:w w:val="105"/>
        </w:rPr>
      </w:pPr>
      <w:bookmarkStart w:id="0" w:name="_GoBack"/>
      <w:bookmarkEnd w:id="0"/>
    </w:p>
    <w:sectPr w:rsidR="007453C7" w:rsidRPr="001C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DBA"/>
    <w:multiLevelType w:val="hybridMultilevel"/>
    <w:tmpl w:val="746A8E48"/>
    <w:lvl w:ilvl="0" w:tplc="EE2823E0">
      <w:start w:val="1"/>
      <w:numFmt w:val="decimal"/>
      <w:lvlText w:val="1.%1."/>
      <w:lvlJc w:val="left"/>
      <w:pPr>
        <w:tabs>
          <w:tab w:val="num" w:pos="2138"/>
        </w:tabs>
        <w:ind w:left="2138" w:hanging="607"/>
      </w:pPr>
      <w:rPr>
        <w:b w:val="0"/>
        <w:sz w:val="28"/>
      </w:rPr>
    </w:lvl>
    <w:lvl w:ilvl="1" w:tplc="8DF0C49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rinda" w:hAnsi="Vrinda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F74462"/>
    <w:multiLevelType w:val="hybridMultilevel"/>
    <w:tmpl w:val="3FF065CE"/>
    <w:lvl w:ilvl="0" w:tplc="A600B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0A"/>
    <w:rsid w:val="00006FA8"/>
    <w:rsid w:val="001C22AF"/>
    <w:rsid w:val="001C7C23"/>
    <w:rsid w:val="002726C1"/>
    <w:rsid w:val="007453C7"/>
    <w:rsid w:val="00A2392F"/>
    <w:rsid w:val="00C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28E4"/>
  <w15:chartTrackingRefBased/>
  <w15:docId w15:val="{EA09F1F4-F9DE-45A4-9856-A22C4250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6C1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2726C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5">
    <w:name w:val="Normal (Web)"/>
    <w:basedOn w:val="a"/>
    <w:link w:val="a4"/>
    <w:semiHidden/>
    <w:unhideWhenUsed/>
    <w:rsid w:val="002726C1"/>
    <w:pPr>
      <w:spacing w:before="100" w:beforeAutospacing="1" w:after="100" w:afterAutospacing="1"/>
    </w:pPr>
    <w:rPr>
      <w:lang w:val="x-none" w:eastAsia="en-US"/>
    </w:rPr>
  </w:style>
  <w:style w:type="paragraph" w:styleId="a6">
    <w:name w:val="Body Text"/>
    <w:basedOn w:val="a"/>
    <w:link w:val="a7"/>
    <w:semiHidden/>
    <w:unhideWhenUsed/>
    <w:rsid w:val="002726C1"/>
    <w:pPr>
      <w:spacing w:before="100" w:beforeAutospacing="1" w:after="100" w:afterAutospacing="1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2726C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2726C1"/>
    <w:pPr>
      <w:ind w:left="720"/>
      <w:contextualSpacing/>
    </w:pPr>
  </w:style>
  <w:style w:type="paragraph" w:customStyle="1" w:styleId="Style4">
    <w:name w:val="Style4"/>
    <w:basedOn w:val="a"/>
    <w:uiPriority w:val="99"/>
    <w:rsid w:val="002726C1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2726C1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2726C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726C1"/>
    <w:pPr>
      <w:widowControl w:val="0"/>
      <w:autoSpaceDE w:val="0"/>
      <w:autoSpaceDN w:val="0"/>
      <w:adjustRightInd w:val="0"/>
      <w:spacing w:line="178" w:lineRule="exact"/>
      <w:ind w:firstLine="370"/>
      <w:jc w:val="both"/>
    </w:pPr>
  </w:style>
  <w:style w:type="character" w:customStyle="1" w:styleId="FontStyle68">
    <w:name w:val="Font Style68"/>
    <w:uiPriority w:val="99"/>
    <w:rsid w:val="002726C1"/>
    <w:rPr>
      <w:rFonts w:ascii="Times New Roman" w:hAnsi="Times New Roman" w:cs="Times New Roman" w:hint="default"/>
      <w:sz w:val="24"/>
      <w:szCs w:val="24"/>
    </w:rPr>
  </w:style>
  <w:style w:type="character" w:customStyle="1" w:styleId="FontStyle59">
    <w:name w:val="Font Style59"/>
    <w:uiPriority w:val="99"/>
    <w:rsid w:val="002726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rsid w:val="002726C1"/>
    <w:rPr>
      <w:rFonts w:ascii="Times New Roman" w:hAnsi="Times New Roman" w:cs="Times New Roman" w:hint="default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1C7C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FE0D8EB77E909259EC9B11E24F0BFDF0894F475BBD4A00EAC36039B88DE08F0AE9B8D1D494653E2Eb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2018-12-24T03:09:00Z</cp:lastPrinted>
  <dcterms:created xsi:type="dcterms:W3CDTF">2018-12-24T02:41:00Z</dcterms:created>
  <dcterms:modified xsi:type="dcterms:W3CDTF">2018-12-24T03:14:00Z</dcterms:modified>
</cp:coreProperties>
</file>