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3" w:rsidRPr="004C2BC7" w:rsidRDefault="00D10AC0" w:rsidP="00380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C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p w:rsidR="009D4838" w:rsidRPr="004C2BC7" w:rsidRDefault="00D10AC0" w:rsidP="00380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C7">
        <w:rPr>
          <w:rFonts w:ascii="Times New Roman" w:hAnsi="Times New Roman" w:cs="Times New Roman"/>
          <w:b/>
          <w:sz w:val="28"/>
          <w:szCs w:val="28"/>
        </w:rPr>
        <w:t>открытого урока в рамках конкурса «Мой лучший урок»</w:t>
      </w:r>
    </w:p>
    <w:p w:rsidR="004C2BC7" w:rsidRDefault="004C2BC7" w:rsidP="004C2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E87" w:rsidRDefault="004C2BC7" w:rsidP="004C2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критерий оценивается по 5-балльной шкале:</w:t>
      </w:r>
    </w:p>
    <w:p w:rsidR="004C2BC7" w:rsidRDefault="004C2BC7" w:rsidP="004C2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не проявляется</w:t>
      </w:r>
    </w:p>
    <w:p w:rsidR="004C2BC7" w:rsidRDefault="004C2BC7" w:rsidP="004C2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редко проявляется</w:t>
      </w:r>
    </w:p>
    <w:p w:rsidR="004C2BC7" w:rsidRDefault="004C2BC7" w:rsidP="004C2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– недостаточно проявляется</w:t>
      </w:r>
    </w:p>
    <w:p w:rsidR="004C2BC7" w:rsidRDefault="004C2BC7" w:rsidP="004C2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проявляется часто</w:t>
      </w:r>
    </w:p>
    <w:p w:rsidR="004C2BC7" w:rsidRPr="004C2BC7" w:rsidRDefault="004C2BC7" w:rsidP="004C2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проявляется в большей степени</w:t>
      </w:r>
    </w:p>
    <w:p w:rsidR="004C2BC7" w:rsidRPr="00380AA3" w:rsidRDefault="004C2BC7" w:rsidP="004C2BC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544"/>
        <w:gridCol w:w="5196"/>
        <w:gridCol w:w="1466"/>
      </w:tblGrid>
      <w:tr w:rsidR="004C2BC7" w:rsidRPr="00380AA3" w:rsidTr="00835D20">
        <w:tc>
          <w:tcPr>
            <w:tcW w:w="3544" w:type="dxa"/>
          </w:tcPr>
          <w:p w:rsidR="004C2BC7" w:rsidRPr="00840E87" w:rsidRDefault="004C2BC7" w:rsidP="004C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A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196" w:type="dxa"/>
          </w:tcPr>
          <w:p w:rsidR="004C2BC7" w:rsidRPr="00840E87" w:rsidRDefault="004C2BC7" w:rsidP="0084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C2BC7" w:rsidRPr="00380AA3" w:rsidRDefault="004C2BC7" w:rsidP="00840E87">
            <w:pPr>
              <w:jc w:val="center"/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Оценка</w:t>
            </w:r>
          </w:p>
        </w:tc>
      </w:tr>
      <w:tr w:rsidR="00840E87" w:rsidRPr="00380AA3" w:rsidTr="00835D20">
        <w:trPr>
          <w:trHeight w:val="330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87" w:rsidRPr="00380AA3" w:rsidRDefault="00840E87" w:rsidP="0038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A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65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Цель формирует учитель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11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proofErr w:type="gramStart"/>
            <w:r w:rsidRPr="00380AA3">
              <w:rPr>
                <w:rFonts w:ascii="Times New Roman" w:hAnsi="Times New Roman" w:cs="Times New Roman"/>
              </w:rPr>
              <w:t>Совместное</w:t>
            </w:r>
            <w:proofErr w:type="gramEnd"/>
            <w:r w:rsidRPr="00380AA3">
              <w:rPr>
                <w:rFonts w:ascii="Times New Roman" w:hAnsi="Times New Roman" w:cs="Times New Roman"/>
              </w:rPr>
              <w:t xml:space="preserve"> с учащимися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312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Нельзя измерить, продиагностировать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31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proofErr w:type="spellStart"/>
            <w:r w:rsidRPr="00380AA3">
              <w:rPr>
                <w:rFonts w:ascii="Times New Roman" w:hAnsi="Times New Roman" w:cs="Times New Roman"/>
              </w:rPr>
              <w:t>Диагностичны</w:t>
            </w:r>
            <w:proofErr w:type="spellEnd"/>
            <w:r w:rsidRPr="00380AA3">
              <w:rPr>
                <w:rFonts w:ascii="Times New Roman" w:hAnsi="Times New Roman" w:cs="Times New Roman"/>
              </w:rPr>
              <w:t>, измеряемы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28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Создание мотивационного поля</w:t>
            </w: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47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На этапе целеполагания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64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На отдельных этапах урока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303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Нет связи с практической деятельностью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549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Прослеживается связь с практической деятельностью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72"/>
        </w:trPr>
        <w:tc>
          <w:tcPr>
            <w:tcW w:w="3544" w:type="dxa"/>
            <w:vMerge w:val="restart"/>
          </w:tcPr>
          <w:p w:rsidR="00840E87" w:rsidRDefault="00840E87" w:rsidP="00835D20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Формы организации деятельности учащихся на уроке</w:t>
            </w:r>
          </w:p>
          <w:p w:rsidR="00835D20" w:rsidRDefault="00835D20" w:rsidP="00835D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 каждую форму до 5 баллов, в </w:t>
            </w:r>
            <w:bookmarkStart w:id="0" w:name="_GoBack"/>
            <w:bookmarkEnd w:id="0"/>
            <w:r w:rsidRPr="00835D20">
              <w:rPr>
                <w:rFonts w:ascii="Times New Roman" w:hAnsi="Times New Roman" w:cs="Times New Roman"/>
                <w:i/>
                <w:sz w:val="20"/>
                <w:szCs w:val="20"/>
              </w:rPr>
              <w:t>зависимости от её эффективности.</w:t>
            </w:r>
          </w:p>
          <w:p w:rsidR="00835D20" w:rsidRPr="00835D20" w:rsidRDefault="00835D20" w:rsidP="00835D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5D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Max</w:t>
            </w:r>
            <w:r w:rsidRPr="00835D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 – 20)</w:t>
            </w: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 xml:space="preserve">Фронтальные </w:t>
            </w:r>
          </w:p>
        </w:tc>
        <w:tc>
          <w:tcPr>
            <w:tcW w:w="146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77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46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80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Парные</w:t>
            </w:r>
          </w:p>
        </w:tc>
        <w:tc>
          <w:tcPr>
            <w:tcW w:w="146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71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46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315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 xml:space="preserve">Использование методов, приемов  </w:t>
            </w: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Использование не оправдано, методы и приемы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AA3">
              <w:rPr>
                <w:rFonts w:ascii="Times New Roman" w:hAnsi="Times New Roman" w:cs="Times New Roman"/>
              </w:rPr>
              <w:t>- репродуктивные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315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 xml:space="preserve">Выбор оправдан, соответствует целям урока, используются методы и приемы репродуктивные и продуктивные 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315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Предполагают включение учащихся как субъектов деятельности на некоторых этапах урока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95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Предполагают включение учащихся как субъектов деятельности на всех этапах урока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35D20" w:rsidRPr="00380AA3" w:rsidTr="00835D20">
        <w:trPr>
          <w:trHeight w:val="555"/>
        </w:trPr>
        <w:tc>
          <w:tcPr>
            <w:tcW w:w="3544" w:type="dxa"/>
          </w:tcPr>
          <w:p w:rsidR="00835D20" w:rsidRPr="00380AA3" w:rsidRDefault="00835D20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Использование технологий</w:t>
            </w:r>
          </w:p>
        </w:tc>
        <w:tc>
          <w:tcPr>
            <w:tcW w:w="5196" w:type="dxa"/>
          </w:tcPr>
          <w:p w:rsidR="00835D20" w:rsidRPr="00380AA3" w:rsidRDefault="00835D20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835D20" w:rsidRPr="00380AA3" w:rsidRDefault="00835D20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79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proofErr w:type="spellStart"/>
            <w:r w:rsidRPr="00380AA3">
              <w:rPr>
                <w:rFonts w:ascii="Times New Roman" w:hAnsi="Times New Roman" w:cs="Times New Roman"/>
              </w:rPr>
              <w:t>Рефлексивность</w:t>
            </w:r>
            <w:proofErr w:type="spellEnd"/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83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Эмоциональная рефлексия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59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Оценка деятельности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77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Оценка результата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66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Рефлексия учителя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85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Результативность урока</w:t>
            </w:r>
          </w:p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proofErr w:type="gramStart"/>
            <w:r w:rsidRPr="00380AA3">
              <w:rPr>
                <w:rFonts w:ascii="Times New Roman" w:hAnsi="Times New Roman" w:cs="Times New Roman"/>
              </w:rPr>
              <w:t>Результат не достигнут</w:t>
            </w:r>
            <w:proofErr w:type="gramEnd"/>
            <w:r w:rsidRPr="00380AA3">
              <w:rPr>
                <w:rFonts w:ascii="Times New Roman" w:hAnsi="Times New Roman" w:cs="Times New Roman"/>
              </w:rPr>
              <w:t xml:space="preserve"> или достигнут учителем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74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80AA3">
              <w:rPr>
                <w:rFonts w:ascii="Times New Roman" w:hAnsi="Times New Roman" w:cs="Times New Roman"/>
              </w:rPr>
              <w:t>езультат достигнут отдельными учащимися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65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Большая часть класса достигла результата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83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Результат достигнут каждым учащимся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59"/>
        </w:trPr>
        <w:tc>
          <w:tcPr>
            <w:tcW w:w="3544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Оценивание</w:t>
            </w:r>
          </w:p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0AA3">
              <w:rPr>
                <w:rFonts w:ascii="Times New Roman" w:hAnsi="Times New Roman" w:cs="Times New Roman"/>
              </w:rPr>
              <w:t>чителем</w:t>
            </w:r>
          </w:p>
        </w:tc>
        <w:tc>
          <w:tcPr>
            <w:tcW w:w="1466" w:type="dxa"/>
            <w:vMerge w:val="restart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77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r w:rsidRPr="00380AA3">
              <w:rPr>
                <w:rFonts w:ascii="Times New Roman" w:hAnsi="Times New Roman" w:cs="Times New Roman"/>
              </w:rPr>
              <w:t>Партнерское оценивание</w:t>
            </w:r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840E87" w:rsidRPr="00380AA3" w:rsidTr="00835D20">
        <w:trPr>
          <w:trHeight w:val="281"/>
        </w:trPr>
        <w:tc>
          <w:tcPr>
            <w:tcW w:w="3544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  <w:proofErr w:type="spellStart"/>
            <w:r w:rsidRPr="00380AA3"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</w:tc>
        <w:tc>
          <w:tcPr>
            <w:tcW w:w="1466" w:type="dxa"/>
            <w:vMerge/>
          </w:tcPr>
          <w:p w:rsidR="00840E87" w:rsidRPr="00380AA3" w:rsidRDefault="00840E87" w:rsidP="00380AA3">
            <w:pPr>
              <w:rPr>
                <w:rFonts w:ascii="Times New Roman" w:hAnsi="Times New Roman" w:cs="Times New Roman"/>
              </w:rPr>
            </w:pPr>
          </w:p>
        </w:tc>
      </w:tr>
      <w:tr w:rsidR="00BB71F6" w:rsidRPr="00380AA3" w:rsidTr="00835D20">
        <w:trPr>
          <w:trHeight w:val="281"/>
        </w:trPr>
        <w:tc>
          <w:tcPr>
            <w:tcW w:w="3544" w:type="dxa"/>
          </w:tcPr>
          <w:p w:rsidR="00BB71F6" w:rsidRPr="00380AA3" w:rsidRDefault="00BB71F6" w:rsidP="003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96" w:type="dxa"/>
          </w:tcPr>
          <w:p w:rsidR="00BB71F6" w:rsidRPr="00380AA3" w:rsidRDefault="00BB71F6" w:rsidP="0038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BB71F6" w:rsidRPr="00380AA3" w:rsidRDefault="00BB71F6" w:rsidP="00380AA3">
            <w:pPr>
              <w:rPr>
                <w:rFonts w:ascii="Times New Roman" w:hAnsi="Times New Roman" w:cs="Times New Roman"/>
              </w:rPr>
            </w:pPr>
          </w:p>
        </w:tc>
      </w:tr>
    </w:tbl>
    <w:p w:rsidR="007D02FC" w:rsidRPr="00380AA3" w:rsidRDefault="007D02FC" w:rsidP="00380AA3">
      <w:pPr>
        <w:spacing w:after="0"/>
        <w:rPr>
          <w:rFonts w:ascii="Times New Roman" w:hAnsi="Times New Roman" w:cs="Times New Roman"/>
        </w:rPr>
      </w:pPr>
    </w:p>
    <w:sectPr w:rsidR="007D02FC" w:rsidRPr="00380AA3" w:rsidSect="00380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38"/>
    <w:rsid w:val="0004731A"/>
    <w:rsid w:val="00301AAD"/>
    <w:rsid w:val="00380AA3"/>
    <w:rsid w:val="004C2BC7"/>
    <w:rsid w:val="00533F3F"/>
    <w:rsid w:val="00557F2A"/>
    <w:rsid w:val="007667C5"/>
    <w:rsid w:val="007D02FC"/>
    <w:rsid w:val="00824751"/>
    <w:rsid w:val="00835D20"/>
    <w:rsid w:val="00840E87"/>
    <w:rsid w:val="009D4838"/>
    <w:rsid w:val="00A17E3D"/>
    <w:rsid w:val="00AD4264"/>
    <w:rsid w:val="00BB71F6"/>
    <w:rsid w:val="00CF7B6F"/>
    <w:rsid w:val="00D1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Sekretar</cp:lastModifiedBy>
  <cp:revision>9</cp:revision>
  <cp:lastPrinted>2015-01-16T08:27:00Z</cp:lastPrinted>
  <dcterms:created xsi:type="dcterms:W3CDTF">2015-01-15T15:20:00Z</dcterms:created>
  <dcterms:modified xsi:type="dcterms:W3CDTF">2015-01-16T08:27:00Z</dcterms:modified>
</cp:coreProperties>
</file>