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804"/>
        <w:gridCol w:w="5055"/>
      </w:tblGrid>
      <w:tr w:rsidR="00446C18" w:rsidRPr="00446C18" w:rsidTr="00446C18">
        <w:trPr>
          <w:tblCellSpacing w:w="0" w:type="dxa"/>
        </w:trPr>
        <w:tc>
          <w:tcPr>
            <w:tcW w:w="14804" w:type="dxa"/>
            <w:tcMar>
              <w:top w:w="0" w:type="dxa"/>
              <w:left w:w="345" w:type="dxa"/>
              <w:bottom w:w="0" w:type="dxa"/>
              <w:right w:w="345" w:type="dxa"/>
            </w:tcMar>
            <w:hideMark/>
          </w:tcPr>
          <w:p w:rsidR="00446C18" w:rsidRPr="00446C18" w:rsidRDefault="00446C18" w:rsidP="00446C18">
            <w:pPr>
              <w:pBdr>
                <w:top w:val="single" w:sz="6" w:space="2" w:color="D7A003"/>
              </w:pBdr>
              <w:shd w:val="clear" w:color="auto" w:fill="FFE599"/>
              <w:spacing w:before="100" w:beforeAutospacing="1" w:after="15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333366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66"/>
                <w:kern w:val="36"/>
                <w:sz w:val="18"/>
                <w:szCs w:val="18"/>
                <w:lang w:eastAsia="ru-RU"/>
              </w:rPr>
              <w:t>П</w:t>
            </w:r>
            <w:r w:rsidRPr="00446C18">
              <w:rPr>
                <w:rFonts w:ascii="Arial" w:eastAsia="Times New Roman" w:hAnsi="Arial" w:cs="Arial"/>
                <w:b/>
                <w:bCs/>
                <w:caps/>
                <w:color w:val="333366"/>
                <w:kern w:val="36"/>
                <w:sz w:val="18"/>
                <w:szCs w:val="18"/>
                <w:lang w:eastAsia="ru-RU"/>
              </w:rPr>
              <w:t>РИЕМ И РАССМОТРЕНИЕ АПЕЛЛЯЦИЙ</w:t>
            </w:r>
          </w:p>
          <w:p w:rsidR="00446C18" w:rsidRPr="00446C18" w:rsidRDefault="00446C18" w:rsidP="00446C18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В каких случаях можно подать апелляцию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Участник ГИА имеет право подать апелляции: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о нарушении установленного порядка проведения ГИА по учебному предмету -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szCs w:val="19"/>
                <w:lang w:eastAsia="ru-RU"/>
              </w:rPr>
              <w:t>в день экзамена после сдачи бланков ЕГЭ до выхода из ППЭ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о несогласии с выставленными баллами - в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szCs w:val="19"/>
                <w:lang w:eastAsia="ru-RU"/>
              </w:rPr>
              <w:t>течение 2 РАБОЧИХ дней после официального объявления результатов экзамена и ознакомления с ними участника ЕГЭ</w:t>
            </w:r>
            <w:proofErr w:type="gramStart"/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Н</w:t>
            </w:r>
            <w:proofErr w:type="gramEnd"/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е принимаются апелляции: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 xml:space="preserve">- по вопросам содержания и </w:t>
            </w:r>
            <w:proofErr w:type="gramStart"/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структуры заданий по учебным предметам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в связи с нарушением самим участником ГИА правил проведения экзамена или правил заполнения бланков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Апелляция о нарушении установленного порядка проведения ГИА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i/>
                <w:iCs/>
                <w:color w:val="333366"/>
                <w:sz w:val="19"/>
                <w:lang w:eastAsia="ru-RU"/>
              </w:rPr>
              <w:t>Действия участника ГИА: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по окончании экзамена не выходя из ППЭ получить от организатора в аудитории форму (два экземпляра), по которой составляется апелляция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составить апелляцию в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szCs w:val="19"/>
                <w:lang w:eastAsia="ru-RU"/>
              </w:rPr>
              <w:t>2 экземплярах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передать оба экземпляра уполномоченному представителю ГЭК, который</w:t>
            </w:r>
            <w:proofErr w:type="gramEnd"/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 xml:space="preserve"> обязан принять и удостоверить их своей подписью, один экземпляр отдать участнику ГИА, другой передать в конфликтную комиссию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- получить информацию о времени и месте рассмотрения апелляции конфликтной комиссией.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Для проверки изложенных в апелляции сведений о нарушении установленного порядка проведения ГИА уполномоченным представителем ГЭК создается комиссия и организуется проведение проверки.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В состав комиссии могут включаться руководитель ППЭ, организаторы, общественные наблюдатели, медицинские работники и представители правоохранительных органов.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ГЭК в конфликтную комиссию.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Конфликтная комиссия рассматривает апелляцию о нарушении установленного порядка проведения ГИА не более 2-х рабочих дней и выносит одно из решений:</w:t>
            </w:r>
          </w:p>
          <w:p w:rsidR="00446C18" w:rsidRPr="00446C18" w:rsidRDefault="00446C18" w:rsidP="00446C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отклонение апелляции;</w:t>
            </w:r>
          </w:p>
          <w:p w:rsidR="00446C18" w:rsidRPr="00446C18" w:rsidRDefault="00446C18" w:rsidP="00446C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lastRenderedPageBreak/>
              <w:t>удовлетворение апелляции.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В случае удовлетворения апелляции результат аттестации участника аннулируется, и участнику предоставляется возможность сдать экзамен по данному предмету в другой день, предусмотренный расписаниями проведения ЕГЭ, ГВЭ.</w:t>
            </w:r>
          </w:p>
          <w:p w:rsidR="00446C18" w:rsidRPr="00446C18" w:rsidRDefault="00446C18" w:rsidP="00446C1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Апелляция о несогласии с результатами ГИА 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  <w:t>Апелляция о несогласии с результатами ГИА подается в течение 2-х рабочих дней после официального объявления индивидуальных результатов экзамена и ознакомления с ними участника ГИА.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ГИА — в ППЭ.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Действия участника ГИА:</w:t>
            </w:r>
          </w:p>
          <w:p w:rsidR="00446C18" w:rsidRPr="00446C18" w:rsidRDefault="00446C18" w:rsidP="00446C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получить по месту регистрации на экзамен или у ответственного секретаря конфликтной комиссии форму (в двух экземплярах), по которой составляется апелляция;</w:t>
            </w:r>
          </w:p>
          <w:p w:rsidR="00446C18" w:rsidRPr="00446C18" w:rsidRDefault="00446C18" w:rsidP="00446C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составить апелляцию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t>в 2-х экземплярах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;</w:t>
            </w:r>
          </w:p>
          <w:p w:rsidR="00446C18" w:rsidRPr="00446C18" w:rsidRDefault="00446C18" w:rsidP="00446C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передать оба экземпляра вышеуказанным лицам (которые обязаны принять и удостоверить их своей подписью, один экземпляр отдать участнику ГИА, другой передать в конфликтную комиссию);</w:t>
            </w:r>
          </w:p>
          <w:p w:rsidR="00446C18" w:rsidRPr="00446C18" w:rsidRDefault="00446C18" w:rsidP="00446C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получить информацию о времени и месте рассмотрения апелляции;</w:t>
            </w:r>
          </w:p>
          <w:p w:rsidR="00446C18" w:rsidRPr="00446C18" w:rsidRDefault="00446C18" w:rsidP="00446C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При рассмотрении апелляции вместо участника ГИА или вместе с 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 также лица, осуществляющие патронаж совершеннолетнего дееспособного лица, который по состоянию здоровья не может осуществлять свои права) должны иметь при себе также другие документы, подтверждающие их полномочия.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По желанию участника ГИА его апелляция может быть рассмотрена без его присутствия.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Конфликтная комиссия рассматривает апелляцию о несогласии с выставленными баллами не более 4-х рабочих дней с момента ее подачи участником ГИА.</w:t>
            </w:r>
          </w:p>
          <w:p w:rsidR="00446C18" w:rsidRPr="00446C18" w:rsidRDefault="00446C18" w:rsidP="00446C18">
            <w:pPr>
              <w:spacing w:after="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Подробнее о порядке рассмотрения апелляции </w:t>
            </w:r>
            <w:proofErr w:type="gramStart"/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см</w:t>
            </w:r>
            <w:proofErr w:type="gramEnd"/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. раздел X Прием и рассмотрение апелляций</w:t>
            </w:r>
            <w:r w:rsidRPr="00446C18">
              <w:rPr>
                <w:rFonts w:ascii="Arial" w:eastAsia="Times New Roman" w:hAnsi="Arial" w:cs="Arial"/>
                <w:color w:val="333366"/>
                <w:sz w:val="19"/>
                <w:lang w:eastAsia="ru-RU"/>
              </w:rPr>
              <w:t> </w:t>
            </w:r>
            <w:hyperlink r:id="rId5" w:history="1">
              <w:r w:rsidRPr="00446C18">
                <w:rPr>
                  <w:rFonts w:ascii="Arial" w:eastAsia="Times New Roman" w:hAnsi="Arial" w:cs="Arial"/>
                  <w:color w:val="3536F8"/>
                  <w:sz w:val="19"/>
                  <w:u w:val="single"/>
                  <w:lang w:eastAsia="ru-RU"/>
                </w:rPr>
                <w:t>Порядка проведения государственной итоговой аттестации по образовательным программам среднего общего образования</w:t>
              </w:r>
            </w:hyperlink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b/>
                <w:bCs/>
                <w:color w:val="333366"/>
                <w:sz w:val="19"/>
                <w:lang w:eastAsia="ru-RU"/>
              </w:rPr>
              <w:lastRenderedPageBreak/>
              <w:t>Результаты рассмотрения апелляции</w:t>
            </w:r>
          </w:p>
          <w:p w:rsidR="00446C18" w:rsidRPr="00446C18" w:rsidRDefault="00446C18" w:rsidP="00446C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отклонение апелляции и сохранение выставленных баллов;</w:t>
            </w:r>
          </w:p>
          <w:p w:rsidR="00446C18" w:rsidRPr="00446C18" w:rsidRDefault="00446C18" w:rsidP="00446C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удовлетворение апелляции и выставление других баллов.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br/>
            </w:r>
            <w:r w:rsidRPr="00446C18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Внимание!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По результатам рассмотрения апелляции количество выставленных баллов может быть изменено как в сторону увеличения, так и в сторону уменьшения!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Экзаменационная работа перепроверяется полностью.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Черновики, использованные на экзамене, в качестве материалов апелляции не рассматриваются.</w:t>
            </w:r>
          </w:p>
          <w:p w:rsidR="00446C18" w:rsidRPr="00446C18" w:rsidRDefault="00446C18" w:rsidP="00446C18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  <w:t>За сам факт подачи апелляции количество баллов не может быть уменьшено.</w:t>
            </w:r>
          </w:p>
        </w:tc>
        <w:tc>
          <w:tcPr>
            <w:tcW w:w="5055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446C18" w:rsidRPr="00446C18" w:rsidRDefault="00446C18" w:rsidP="00446C1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9"/>
                <w:szCs w:val="19"/>
                <w:lang w:eastAsia="ru-RU"/>
              </w:rPr>
            </w:pPr>
          </w:p>
          <w:p w:rsidR="00446C18" w:rsidRPr="00446C18" w:rsidRDefault="00446C18" w:rsidP="00446C18">
            <w:pPr>
              <w:spacing w:after="120" w:line="240" w:lineRule="auto"/>
              <w:rPr>
                <w:rFonts w:ascii="Arial" w:eastAsia="Times New Roman" w:hAnsi="Arial" w:cs="Arial"/>
                <w:color w:val="333366"/>
                <w:sz w:val="2"/>
                <w:szCs w:val="2"/>
                <w:lang w:eastAsia="ru-RU"/>
              </w:rPr>
            </w:pPr>
            <w:r w:rsidRPr="00446C18">
              <w:rPr>
                <w:rFonts w:ascii="Arial" w:eastAsia="Times New Roman" w:hAnsi="Arial" w:cs="Arial"/>
                <w:color w:val="333366"/>
                <w:sz w:val="2"/>
                <w:szCs w:val="2"/>
                <w:lang w:eastAsia="ru-RU"/>
              </w:rPr>
              <w:t> </w:t>
            </w:r>
          </w:p>
          <w:p w:rsidR="00446C18" w:rsidRPr="00446C18" w:rsidRDefault="00446C18" w:rsidP="0044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66"/>
                <w:lang w:eastAsia="ru-RU"/>
              </w:rPr>
            </w:pPr>
          </w:p>
          <w:p w:rsidR="00446C18" w:rsidRPr="00446C18" w:rsidRDefault="00446C18" w:rsidP="00446C18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</w:p>
        </w:tc>
      </w:tr>
    </w:tbl>
    <w:p w:rsidR="00446C18" w:rsidRPr="00446C18" w:rsidRDefault="00446C18" w:rsidP="00446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446C18" w:rsidRPr="00446C18" w:rsidTr="00446C18">
        <w:trPr>
          <w:trHeight w:val="15"/>
          <w:tblCellSpacing w:w="0" w:type="dxa"/>
        </w:trPr>
        <w:tc>
          <w:tcPr>
            <w:tcW w:w="0" w:type="auto"/>
            <w:shd w:val="clear" w:color="auto" w:fill="FFBE00"/>
            <w:hideMark/>
          </w:tcPr>
          <w:p w:rsidR="00446C18" w:rsidRPr="00446C18" w:rsidRDefault="00446C18" w:rsidP="00446C18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"/>
                <w:lang w:eastAsia="ru-RU"/>
              </w:rPr>
            </w:pPr>
          </w:p>
        </w:tc>
      </w:tr>
    </w:tbl>
    <w:p w:rsidR="004A4CF4" w:rsidRDefault="004A4CF4"/>
    <w:sectPr w:rsidR="004A4CF4" w:rsidSect="00446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21A7"/>
    <w:multiLevelType w:val="multilevel"/>
    <w:tmpl w:val="8FA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7236"/>
    <w:multiLevelType w:val="multilevel"/>
    <w:tmpl w:val="18E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64EC9"/>
    <w:multiLevelType w:val="multilevel"/>
    <w:tmpl w:val="8FA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C18"/>
    <w:rsid w:val="00446C18"/>
    <w:rsid w:val="004A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4"/>
  </w:style>
  <w:style w:type="paragraph" w:styleId="1">
    <w:name w:val="heading 1"/>
    <w:basedOn w:val="a"/>
    <w:link w:val="10"/>
    <w:uiPriority w:val="9"/>
    <w:qFormat/>
    <w:rsid w:val="0044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C18"/>
    <w:rPr>
      <w:b/>
      <w:bCs/>
    </w:rPr>
  </w:style>
  <w:style w:type="character" w:customStyle="1" w:styleId="apple-converted-space">
    <w:name w:val="apple-converted-space"/>
    <w:basedOn w:val="a0"/>
    <w:rsid w:val="00446C18"/>
  </w:style>
  <w:style w:type="character" w:styleId="a5">
    <w:name w:val="Emphasis"/>
    <w:basedOn w:val="a0"/>
    <w:uiPriority w:val="20"/>
    <w:qFormat/>
    <w:rsid w:val="00446C18"/>
    <w:rPr>
      <w:i/>
      <w:iCs/>
    </w:rPr>
  </w:style>
  <w:style w:type="character" w:styleId="a6">
    <w:name w:val="Hyperlink"/>
    <w:basedOn w:val="a0"/>
    <w:uiPriority w:val="99"/>
    <w:semiHidden/>
    <w:unhideWhenUsed/>
    <w:rsid w:val="00446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17">
          <w:marLeft w:val="0"/>
          <w:marRight w:val="0"/>
          <w:marTop w:val="0"/>
          <w:marBottom w:val="120"/>
          <w:divBdr>
            <w:top w:val="single" w:sz="6" w:space="2" w:color="336699"/>
            <w:left w:val="none" w:sz="0" w:space="14" w:color="auto"/>
            <w:bottom w:val="none" w:sz="0" w:space="2" w:color="auto"/>
            <w:right w:val="none" w:sz="0" w:space="14" w:color="auto"/>
          </w:divBdr>
        </w:div>
        <w:div w:id="245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3366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abitur/act.78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3925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2016-01-25T04:41:00Z</dcterms:created>
  <dcterms:modified xsi:type="dcterms:W3CDTF">2016-01-25T04:43:00Z</dcterms:modified>
</cp:coreProperties>
</file>