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20" w:rsidRPr="001249DA" w:rsidRDefault="00D36120" w:rsidP="00D36120">
      <w:pPr>
        <w:pStyle w:val="1"/>
        <w:numPr>
          <w:ilvl w:val="0"/>
          <w:numId w:val="0"/>
        </w:numPr>
        <w:ind w:firstLine="709"/>
      </w:pPr>
      <w:bookmarkStart w:id="0" w:name="_Toc438199179"/>
      <w:bookmarkStart w:id="1" w:name="_Toc439332819"/>
      <w:r w:rsidRPr="001249DA">
        <w:t>Порядок подготовки и</w:t>
      </w:r>
      <w:r>
        <w:t> </w:t>
      </w:r>
      <w:r w:rsidRPr="001249DA">
        <w:t>проведения  экзамена по</w:t>
      </w:r>
      <w:r>
        <w:t> </w:t>
      </w:r>
      <w:r w:rsidRPr="001249DA">
        <w:t>иностранному языку с</w:t>
      </w:r>
      <w:r>
        <w:t> </w:t>
      </w:r>
      <w:r w:rsidRPr="001249DA">
        <w:t>включенным разделом «Говорение»</w:t>
      </w:r>
      <w:bookmarkEnd w:id="0"/>
      <w:bookmarkEnd w:id="1"/>
    </w:p>
    <w:p w:rsidR="00D36120" w:rsidRPr="001249DA" w:rsidRDefault="00D36120" w:rsidP="00D36120">
      <w:pPr>
        <w:pStyle w:val="2"/>
        <w:numPr>
          <w:ilvl w:val="0"/>
          <w:numId w:val="2"/>
        </w:numPr>
      </w:pPr>
      <w:bookmarkStart w:id="2" w:name="_Toc404247094"/>
      <w:bookmarkStart w:id="3" w:name="_Toc438199180"/>
      <w:bookmarkStart w:id="4" w:name="_Toc439332820"/>
      <w:r w:rsidRPr="001249DA">
        <w:t>Особенности подготовки к</w:t>
      </w:r>
      <w:r>
        <w:t> </w:t>
      </w:r>
      <w:r w:rsidRPr="001249DA">
        <w:t>сдаче экзамена</w:t>
      </w:r>
      <w:bookmarkEnd w:id="2"/>
      <w:bookmarkEnd w:id="3"/>
      <w:bookmarkEnd w:id="4"/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которой участник ЕГЭ заполняет бланк регистрации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 не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требуется);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которой участник ЕГЭ отвечает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КИМ (в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проведения должны быть подготовлены компьютеры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подключенной гарнитурой (наушники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микрофоном)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установленным программным обеспечением (далее – ПО) рабочего места участника ЕГЭ (далее – Станция записи ответов).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проведения участники ЕГЭ заходят группами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количеству рабочих мест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при этом следующая группа участников ЕГЭ заходит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 из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предыдущей группы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6120" w:rsidRPr="001249DA" w:rsidRDefault="00D36120" w:rsidP="00D36120">
      <w:pPr>
        <w:pStyle w:val="2"/>
        <w:numPr>
          <w:ilvl w:val="0"/>
          <w:numId w:val="2"/>
        </w:numPr>
      </w:pPr>
      <w:bookmarkStart w:id="5" w:name="_Toc438199181"/>
      <w:bookmarkStart w:id="6" w:name="_Toc439332821"/>
      <w:r w:rsidRPr="001249DA">
        <w:t>Продолжительность выполнения экзаменационной работы</w:t>
      </w:r>
      <w:bookmarkEnd w:id="5"/>
      <w:bookmarkEnd w:id="6"/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 проведения составляет примерно 15 минут: около 2-х минут подготовительные мероприятия и 13 минут работа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 (6 минут – чтение задания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ответу и 7 минут – запись ответа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задание).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проведения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превышает 30 минут.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ППЭ: 2 часа. Таким образом, через одно рабочее место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проведения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могут пройти максимум 4 участника ЕГЭ (последние сдающие проведут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подготовки 1,5 часа).</w:t>
      </w:r>
    </w:p>
    <w:p w:rsidR="00D36120" w:rsidRPr="001249DA" w:rsidRDefault="00D36120" w:rsidP="00D36120">
      <w:pPr>
        <w:pStyle w:val="2"/>
        <w:numPr>
          <w:ilvl w:val="0"/>
          <w:numId w:val="2"/>
        </w:numPr>
      </w:pPr>
      <w:bookmarkStart w:id="7" w:name="_Toc438199182"/>
      <w:bookmarkStart w:id="8" w:name="_Toc439332822"/>
      <w:r w:rsidRPr="001249DA">
        <w:t>Обеспечение и</w:t>
      </w:r>
      <w:r>
        <w:t> </w:t>
      </w:r>
      <w:r w:rsidRPr="001249DA">
        <w:t>состав ЭМ</w:t>
      </w:r>
      <w:bookmarkEnd w:id="7"/>
      <w:bookmarkEnd w:id="8"/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компакт-диск, вложенный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компакт-диск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КИМ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бумажными бланками регистрации устного экзамена.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15 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используются.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 шифрования члена ГЭК, записанного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защищенном внешнем носителе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 формируются для каждого субъекта Российской Федерации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каждый день экзамена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направляются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субъекты Российской Федерации через специализированный федеральный портал непосредственно перед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экзаменом (начиная с 9 часов 30 минут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местному времени), для скачивания ключа доступа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6120" w:rsidRPr="001249DA" w:rsidRDefault="00D36120" w:rsidP="00D36120">
      <w:pPr>
        <w:pStyle w:val="2"/>
        <w:numPr>
          <w:ilvl w:val="0"/>
          <w:numId w:val="2"/>
        </w:numPr>
      </w:pPr>
      <w:bookmarkStart w:id="9" w:name="_Toc438199183"/>
      <w:bookmarkStart w:id="10" w:name="_Toc439332823"/>
      <w:r w:rsidRPr="001249DA">
        <w:t>Процедура сдачи устного экзамена участником ЕГЭ</w:t>
      </w:r>
      <w:bookmarkEnd w:id="9"/>
      <w:bookmarkEnd w:id="10"/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монологических высказываний.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 компьютера (ноутбука)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установленным специализированным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записи ответов)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подключенной гарнитурой (наушниками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микрофоном) (далее - рабочее место участника ЕГЭ).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мониторе компьютера отображается текст задания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специализированным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самостоятельно, участие организатора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при этом минимально (инициализация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завершение процесса сдачи экзамена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ПО).</w:t>
      </w:r>
    </w:p>
    <w:p w:rsidR="00D36120" w:rsidRPr="001249DA" w:rsidRDefault="00D36120" w:rsidP="00D36120">
      <w:pPr>
        <w:pStyle w:val="2"/>
        <w:numPr>
          <w:ilvl w:val="0"/>
          <w:numId w:val="2"/>
        </w:numPr>
      </w:pPr>
      <w:bookmarkStart w:id="11" w:name="_Toc404247099"/>
      <w:bookmarkStart w:id="12" w:name="_Toc438199184"/>
      <w:bookmarkStart w:id="13" w:name="_Toc439332824"/>
      <w:r w:rsidRPr="001249DA">
        <w:t>Инструкция для технического специалиста ППЭ</w:t>
      </w:r>
      <w:bookmarkEnd w:id="11"/>
      <w:bookmarkEnd w:id="12"/>
      <w:bookmarkEnd w:id="13"/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экзамена необходимо получить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 следующие материалы: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дистрибутив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Станция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записи ответов;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дистрибутив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авторизации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портале.</w:t>
      </w:r>
    </w:p>
    <w:p w:rsidR="00D36120" w:rsidRPr="001249DA" w:rsidRDefault="00D36120" w:rsidP="00D3612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36120" w:rsidRPr="001249DA" w:rsidRDefault="00D36120" w:rsidP="00D3612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аудиториях проведения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ППЭ, 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также резервных компьютеров (ноутбуков), предъявляемым минимальным требованиям;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аудиториях проведения гарнитурами: наушниками (закрытого типа акустического оформления)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микрофоном, рекомендуется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авторизации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специализированном федеральном портале для скачивания ключа доступа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 со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специализированным федеральным порталом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установить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Станция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записи ответов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всех рабочих местах участников ЕГЭ. 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флеш-накопители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переноса ключа доступа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 проведения, 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также для доставки аудиозаписей устных ответов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РЦОИ (в случае, если указанные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будут доставлены членами ГЭК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 проведения экзамена);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«Интернет». USB-модем используется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случае возникновения проблем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доступом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стационарному каналу связи;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флеш-накопителям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аудиозаписями устных ответов участников ЕГЭ,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гарнитуры, 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также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одной дополнительной гарнитуре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каждую аудиторию проведения для использования при инструктаже участников ЕГЭ организаторами;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одной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каждую аудиторию проведения с 4-мя рабочими станциями участника ЕГЭ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резервную станцию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ППЭ.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два рабочих дня до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проведения экзамена.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экзамена: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членами ГЭК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руководителем ППЭ провести контроль готовности ППЭ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проведению экзамена: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авторизацию каждого члена ГЭК, назначенного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экзамен,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каждой аудитории проведения; проверить наличие дополнительного (резервного) оборудования. Готовность аудиторий проведения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экзамена подтверждается последующим заполнением формы ППЭ-01-01-У «Протокол технической готовности ППЭ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устной форме». Указанный протокол удостоверяется подписями технического специалиста, руководителя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ГЭК.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 до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 выполнить тиражирование краткой инструкции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использованию станции записи ответов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количеству участников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одной копии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аудиторию проведения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выдать инструкции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 подготовки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проведения;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 до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 запустить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Станции записи ответов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 до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 выдать всем организаторам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аудиториях проведения коды активации экзамена (код состоит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четырех цифр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генерируется средствами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Станции записи ответов);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9 часов 30 минут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станции, имеющей выход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информационно-телекоммуникационную сеть «Интернет», при участии члена ГЭК скачать ключ доступа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записать ключ доступа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загрузить ключ доступа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 рабочие места участников ЕГЭ во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аудиториях проведения.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активирует ключ доступа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запускает процедуру расшифровки КИМ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рабочих местах участников ЕГЭ (процедура расшифровки запускается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случае наличия компакт-диска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D36120" w:rsidRPr="001249DA" w:rsidRDefault="00D36120" w:rsidP="00D36120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технический специалист должен: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сверить данные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станции записи ответов 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записанных ответах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данными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проведения экзамена;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каждой аудитории средствами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записать их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последней аудитории проведения средствами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флеш-накопителю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содержащий общие сведения 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записанных данных (общее количество работ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общее количество ответов)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протокол создания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аудионосителя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ППЭ, содержащий детальные сведения 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записанных данных (имена файлов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ответами, их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размер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т.п.), распечатать сопроводительный бланк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(если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последнему рабочему месту участника ЕГЭ подключен принтер).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Также можно сохранить сопроводительный бланк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электронном виде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распечатать его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любом компьютере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принтером.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использовании нескольких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флеш-накопителей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сопроводительный бланк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создания должны быть сформированы для каждого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отдельно.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ответами, сопроводительный бланк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протокол создания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аудионосителя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 руководителю ППЭ.</w:t>
      </w:r>
    </w:p>
    <w:p w:rsidR="00D36120" w:rsidRPr="001249DA" w:rsidRDefault="00D36120" w:rsidP="00D36120">
      <w:pPr>
        <w:pStyle w:val="2"/>
        <w:numPr>
          <w:ilvl w:val="0"/>
          <w:numId w:val="2"/>
        </w:numPr>
      </w:pPr>
      <w:bookmarkStart w:id="14" w:name="_Toc404247097"/>
      <w:bookmarkStart w:id="15" w:name="_Toc438199185"/>
      <w:bookmarkStart w:id="16" w:name="_Toc439332825"/>
      <w:r w:rsidRPr="001249DA">
        <w:t>Инструкция для членов ГЭК</w:t>
      </w:r>
      <w:bookmarkEnd w:id="14"/>
      <w:bookmarkEnd w:id="15"/>
      <w:bookmarkEnd w:id="16"/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(ключ шифрования члена ГЭК, записанный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защищенном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носителе-токене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один рабочий день до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экзамена член ГЭК обязан: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провести контроль готовности ППЭ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проведению экзамена: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авторизацию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нему;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станции записи ответов: регион, код ППЭ, номер аудитории, номер места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 (предмет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дата)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каждой аудитории проведения: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нему;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36120" w:rsidRPr="001249DA" w:rsidRDefault="00D36120" w:rsidP="00D36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проведения.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переноса ключа доступа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проведения,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для доставки аудиозаписей устных ответов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РЦОИ (в случае, если указанные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доставлены членами ГЭК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проведения экзамена);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информационно-телекоммуникационную сеть «Интернет». USB-модем используется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возникновения проблем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доступом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стационарному каналу связи;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флеш-накопителям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аудиозаписями ответов участников ЕГЭ,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его работоспособность;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гарнитуры,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дополнительной гарнитуре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каждую аудиторию проведения для использования при инструктаже участников ЕГЭ;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каждую аудиторию проведения с 4-мя рабочими станциями участника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станцию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штабе ППЭ.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экзамена подтверждается последующим заполнением формы ППЭ-01-01-У «Протокол технической готовности ППЭ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устной форме». Указанный протокол удостоверяется подписями технического специалиста, руководителя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ГЭК.</w:t>
      </w:r>
    </w:p>
    <w:p w:rsidR="00D36120" w:rsidRPr="001249DA" w:rsidRDefault="00D36120" w:rsidP="00D361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хранение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ППЭ.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 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 07.30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проведения экзамена;</w:t>
      </w:r>
    </w:p>
    <w:p w:rsidR="00D36120" w:rsidRPr="001249DA" w:rsidRDefault="00D36120" w:rsidP="00D361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 ЭМ</w:t>
      </w:r>
      <w:r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ППЭ сотрудниками специализированной организации по</w:t>
      </w:r>
      <w:r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доставке ЭМ – прибывает не</w:t>
      </w:r>
      <w:r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позднее доставки ЭМ</w:t>
      </w:r>
      <w:r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указанными сотрудниками;</w:t>
      </w:r>
    </w:p>
    <w:p w:rsidR="00D36120" w:rsidRPr="001249DA" w:rsidRDefault="00D36120" w:rsidP="00D361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 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ППЭ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Штабе ППЭ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ППЭ-14-01-У «Акт приемки-передачи экзаменационных материалов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 языкам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устной форме»; </w:t>
      </w:r>
    </w:p>
    <w:p w:rsidR="00D36120" w:rsidRPr="001249DA" w:rsidRDefault="00D36120" w:rsidP="00D361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штабе ППЭ совместно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техническим специалистом член ГЭК скачивает ключ доступа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КИМ.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Скачивание ключа доступа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выполняется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помощью специализированного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станции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Штабе ППЭ, имеющей выход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информационно-телекоммуникационную сеть «Интернет» (член ГЭК подключает свой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вводит пароль доступа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нему).</w:t>
      </w:r>
      <w:proofErr w:type="gramEnd"/>
    </w:p>
    <w:p w:rsidR="00D36120" w:rsidRPr="001249DA" w:rsidRDefault="00D36120" w:rsidP="00D361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проходит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аудиториям проведения экзамена, технический специалист загружает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каждую рабочую станцию участника ключ доступа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после чего член ГЭК выполняет его активацию. Для этого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подключает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рабочей станции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вводит пароль доступа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нему. После этого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извлекает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направляется совместно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 рабочей станции или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следующую аудиторию проведения.</w:t>
      </w:r>
    </w:p>
    <w:p w:rsidR="00D36120" w:rsidRPr="001249DA" w:rsidRDefault="00D36120" w:rsidP="00D361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ходят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аудиториям вместе: технический специалист загружает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 ключ, 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сразу после этого выполняет его активацию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запуск расшифровки (при наличии компакт-диска).</w:t>
      </w:r>
    </w:p>
    <w:p w:rsidR="00D36120" w:rsidRPr="001249DA" w:rsidRDefault="00D36120" w:rsidP="00D36120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претензий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качеству записи ответов (участник может прослушать свои ответы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станции записи после завершения выполнения экзаменационной работы) возможно подача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нарушении установленного порядка проведения ГИА. </w:t>
      </w:r>
    </w:p>
    <w:p w:rsidR="00D36120" w:rsidRDefault="00D36120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 ГЭК должен получить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технического специалиста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аудиозаписями ответов участников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протокол.</w:t>
      </w: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Pr="00E861C3" w:rsidRDefault="00E861C3" w:rsidP="00D36120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861C3" w:rsidRPr="001249DA" w:rsidRDefault="00E861C3" w:rsidP="00E861C3">
      <w:pPr>
        <w:pStyle w:val="1"/>
        <w:numPr>
          <w:ilvl w:val="0"/>
          <w:numId w:val="0"/>
        </w:numPr>
        <w:ind w:firstLine="709"/>
      </w:pPr>
      <w:bookmarkStart w:id="17" w:name="_Toc438199193"/>
      <w:bookmarkStart w:id="18" w:name="_Toc439332832"/>
      <w:r w:rsidRPr="001249DA">
        <w:lastRenderedPageBreak/>
        <w:t xml:space="preserve">Приложение 14. </w:t>
      </w:r>
      <w:r w:rsidRPr="001249DA">
        <w:rPr>
          <w:noProof/>
        </w:rPr>
        <w:t>Инструкция для участника ЕГЭ, зачитываемая организатором в</w:t>
      </w:r>
      <w:r>
        <w:rPr>
          <w:noProof/>
        </w:rPr>
        <w:t> </w:t>
      </w:r>
      <w:r w:rsidRPr="001249DA">
        <w:rPr>
          <w:noProof/>
        </w:rPr>
        <w:t>аудитории подготовки перед началом выполнения экзаменационной работы  по</w:t>
      </w:r>
      <w:r>
        <w:rPr>
          <w:noProof/>
        </w:rPr>
        <w:t> </w:t>
      </w:r>
      <w:r w:rsidRPr="001249DA">
        <w:rPr>
          <w:noProof/>
        </w:rPr>
        <w:t xml:space="preserve">иностранному языку </w:t>
      </w:r>
      <w:r w:rsidRPr="001249DA">
        <w:t>с</w:t>
      </w:r>
      <w:r>
        <w:rPr>
          <w:noProof/>
        </w:rPr>
        <w:t> </w:t>
      </w:r>
      <w:r w:rsidRPr="001249DA">
        <w:t>включенным разделом «Говорение»</w:t>
      </w:r>
      <w:bookmarkEnd w:id="17"/>
      <w:bookmarkEnd w:id="18"/>
    </w:p>
    <w:p w:rsidR="00E861C3" w:rsidRPr="001249DA" w:rsidRDefault="00E861C3" w:rsidP="00E861C3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9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26" style="position:absolute;margin-left:-2.3pt;margin-top:6.5pt;width:487.65pt;height:95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E861C3" w:rsidRPr="004A0BAF" w:rsidRDefault="00E861C3" w:rsidP="00E861C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9"/>
    </w:p>
    <w:p w:rsidR="00E861C3" w:rsidRPr="001249DA" w:rsidRDefault="00E861C3" w:rsidP="00E861C3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E861C3" w:rsidRPr="001249DA" w:rsidRDefault="00E861C3" w:rsidP="00E861C3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E861C3" w:rsidRPr="001249DA" w:rsidRDefault="00E861C3" w:rsidP="00E861C3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159B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27" style="position:absolute;left:0;text-align:left;margin-left:11.2pt;margin-top:113.25pt;width:480.6pt;height:170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E861C3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861C3" w:rsidRPr="00401CBE" w:rsidRDefault="00E861C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861C3" w:rsidRPr="00401CBE" w:rsidRDefault="00E861C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861C3" w:rsidRPr="00401CBE" w:rsidRDefault="00E861C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E861C3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E861C3" w:rsidRPr="00401CBE" w:rsidRDefault="00E861C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861C3" w:rsidRPr="00401CBE" w:rsidRDefault="00E861C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E861C3" w:rsidRPr="00401CBE" w:rsidRDefault="00E861C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861C3" w:rsidRPr="00401CBE" w:rsidRDefault="00E861C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E861C3" w:rsidRPr="00401CBE" w:rsidRDefault="00E861C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861C3" w:rsidRPr="00401CBE" w:rsidRDefault="00E861C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E861C3" w:rsidRPr="00401CBE" w:rsidRDefault="00E861C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E861C3" w:rsidRPr="00401CBE" w:rsidRDefault="00E861C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E861C3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61C3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61C3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861C3" w:rsidRPr="00401CBE" w:rsidRDefault="00E861C3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61C3" w:rsidRPr="00401CBE" w:rsidRDefault="00E861C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861C3" w:rsidRPr="00401CBE" w:rsidRDefault="00E861C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61C3" w:rsidRPr="00401CBE" w:rsidRDefault="00E861C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61C3" w:rsidRPr="00401CBE" w:rsidRDefault="00E861C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61C3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61C3" w:rsidRPr="00401CBE" w:rsidRDefault="00E861C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861C3" w:rsidRPr="00401CBE" w:rsidRDefault="00E861C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61C3" w:rsidRPr="00401CBE" w:rsidRDefault="00E861C3" w:rsidP="00E861C3">
                  <w:pPr>
                    <w:jc w:val="both"/>
                    <w:rPr>
                      <w:i/>
                    </w:rPr>
                  </w:pPr>
                </w:p>
                <w:p w:rsidR="00E861C3" w:rsidRDefault="00E861C3" w:rsidP="00E861C3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E861C3" w:rsidRDefault="00E861C3" w:rsidP="00E861C3"/>
              </w:txbxContent>
            </v:textbox>
            <w10:wrap type="square"/>
          </v:rect>
        </w:pic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 по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местному времени оформить на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доске в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аудитории  образец регистрационных полей бланка регистрации участника ЕГЭ. Заполнить регион, код пункта проведения экзамена (ППЭ), код предмета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его название, дату проведения ЕГЭ. Код образовательной организации заполняется в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формой ППЭ-16, класс участники ЕГЭ заполняют самостоятельно, ФИО, данные паспорта, пол участники ЕГЭ заполняют, используя свои данные из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документа, удостоверяющего личность. Код региона, предмета, ППЭ следует писать, начиная с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первой позиции.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0159B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28" style="position:absolute;left:0;text-align:left;margin-left:28.45pt;margin-top:3pt;width:180pt;height:54.75pt;z-index:-251654144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E861C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61C3" w:rsidRDefault="00E861C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E861C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E861C3" w:rsidRDefault="00E861C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E861C3" w:rsidRDefault="00E861C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61C3" w:rsidRDefault="00E861C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E861C3" w:rsidRDefault="00E861C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E861C3" w:rsidRDefault="00E861C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61C3" w:rsidRDefault="00E861C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E861C3" w:rsidRDefault="00E861C3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E861C3" w:rsidRDefault="00E861C3">
                        <w:pPr>
                          <w:jc w:val="center"/>
                        </w:pPr>
                      </w:p>
                    </w:tc>
                  </w:tr>
                  <w:tr w:rsidR="00E861C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861C3" w:rsidRDefault="00E861C3">
                        <w:pPr>
                          <w:jc w:val="center"/>
                        </w:pPr>
                      </w:p>
                    </w:tc>
                  </w:tr>
                </w:tbl>
                <w:p w:rsidR="00E861C3" w:rsidRDefault="00E861C3" w:rsidP="00E861C3"/>
                <w:p w:rsidR="00E861C3" w:rsidRDefault="00E861C3" w:rsidP="00E861C3"/>
              </w:txbxContent>
            </v:textbox>
            <w10:wrap type="tight"/>
          </v:rect>
        </w:pic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рабочем столе участника ЕГЭ, помимо экзаменационных материалов, могут находиться:</w:t>
      </w:r>
    </w:p>
    <w:p w:rsidR="00E861C3" w:rsidRPr="001249DA" w:rsidRDefault="00E861C3" w:rsidP="00E861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или капиллярная ручка;</w:t>
      </w:r>
    </w:p>
    <w:p w:rsidR="00E861C3" w:rsidRPr="001249DA" w:rsidRDefault="00E861C3" w:rsidP="00E861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E861C3" w:rsidRPr="001249DA" w:rsidRDefault="00E861C3" w:rsidP="00E861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питание (при необходимости);</w:t>
      </w:r>
    </w:p>
    <w:p w:rsidR="00E861C3" w:rsidRPr="001249DA" w:rsidRDefault="00E861C3" w:rsidP="00E861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ограниченными возможностями здоровья (ОВЗ), детей-инвалидов, инвалидов).</w:t>
      </w:r>
    </w:p>
    <w:p w:rsidR="00E861C3" w:rsidRPr="001249DA" w:rsidRDefault="00E861C3" w:rsidP="00E861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861C3" w:rsidRPr="001249DA" w:rsidRDefault="00E861C3" w:rsidP="00E861C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5"/>
        <w:gridCol w:w="2374"/>
      </w:tblGrid>
      <w:tr w:rsidR="00E861C3" w:rsidRPr="001249DA" w:rsidTr="005709CF">
        <w:tc>
          <w:tcPr>
            <w:tcW w:w="2518" w:type="dxa"/>
          </w:tcPr>
          <w:p w:rsidR="00E861C3" w:rsidRPr="001249DA" w:rsidRDefault="00E861C3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Название предмета</w:t>
            </w:r>
          </w:p>
        </w:tc>
        <w:tc>
          <w:tcPr>
            <w:tcW w:w="1843" w:type="dxa"/>
          </w:tcPr>
          <w:p w:rsidR="00E861C3" w:rsidRPr="001249DA" w:rsidRDefault="00E861C3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E861C3" w:rsidRPr="001249DA" w:rsidRDefault="00E861C3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E861C3" w:rsidRPr="001249DA" w:rsidRDefault="00E861C3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E861C3" w:rsidRPr="001249DA" w:rsidTr="005709CF">
        <w:tc>
          <w:tcPr>
            <w:tcW w:w="2518" w:type="dxa"/>
          </w:tcPr>
          <w:p w:rsidR="00E861C3" w:rsidRPr="001249DA" w:rsidRDefault="00E861C3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E861C3" w:rsidRPr="001249DA" w:rsidRDefault="00E861C3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E861C3" w:rsidRPr="001249DA" w:rsidRDefault="00E861C3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E861C3" w:rsidRPr="001249DA" w:rsidRDefault="00E861C3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E861C3" w:rsidRPr="001249DA" w:rsidTr="005709CF">
        <w:tc>
          <w:tcPr>
            <w:tcW w:w="2518" w:type="dxa"/>
          </w:tcPr>
          <w:p w:rsidR="00E861C3" w:rsidRPr="001249DA" w:rsidRDefault="00E861C3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E861C3" w:rsidRPr="001249DA" w:rsidRDefault="00E861C3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E861C3" w:rsidRPr="001249DA" w:rsidRDefault="00E861C3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E861C3" w:rsidRPr="001249DA" w:rsidRDefault="00E861C3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7"/>
        <w:gridCol w:w="3126"/>
        <w:gridCol w:w="3318"/>
      </w:tblGrid>
      <w:tr w:rsidR="00E861C3" w:rsidRPr="001249DA" w:rsidTr="005709CF">
        <w:tc>
          <w:tcPr>
            <w:tcW w:w="3190" w:type="dxa"/>
            <w:shd w:val="clear" w:color="auto" w:fill="auto"/>
          </w:tcPr>
          <w:p w:rsidR="00E861C3" w:rsidRPr="001249DA" w:rsidRDefault="00E861C3" w:rsidP="005709CF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E861C3" w:rsidRPr="001249DA" w:rsidRDefault="00E861C3" w:rsidP="005709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 с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ОВЗ, детьми-инвалидами и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инвалидами</w:t>
            </w:r>
          </w:p>
        </w:tc>
        <w:tc>
          <w:tcPr>
            <w:tcW w:w="3509" w:type="dxa"/>
            <w:shd w:val="clear" w:color="auto" w:fill="auto"/>
          </w:tcPr>
          <w:p w:rsidR="00E861C3" w:rsidRPr="001249DA" w:rsidRDefault="00E861C3" w:rsidP="005709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E861C3" w:rsidRPr="001249DA" w:rsidTr="005709CF">
        <w:tc>
          <w:tcPr>
            <w:tcW w:w="3190" w:type="dxa"/>
            <w:shd w:val="clear" w:color="auto" w:fill="auto"/>
          </w:tcPr>
          <w:p w:rsidR="00E861C3" w:rsidRPr="001249DA" w:rsidRDefault="00E861C3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E861C3" w:rsidRPr="001249DA" w:rsidRDefault="00E861C3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E861C3" w:rsidRPr="001249DA" w:rsidRDefault="00E861C3" w:rsidP="0057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E861C3" w:rsidRPr="001249DA" w:rsidRDefault="00E861C3" w:rsidP="00E861C3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выполняете устную часть экзаменационной работы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форме ЕГЭ. 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жизненных испытаний, которое вам предстоит пройти. Будьте уверены: каждому, кто учился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школе,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силам сдать ЕГЭ. Все задания составлены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основе школьной программы. Поэтому каждый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 может успешно сдать экзамен.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тем, напоминаем, что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целях предупреждения нарушений порядка проведения ЕГЭ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аудиториях ППЭ ведется видеонаблюдение.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должны соблюдать порядок проведения ГИА. 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момента входа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окончания выполнения экзаменационной работы  запрещается: </w:t>
      </w:r>
      <w:proofErr w:type="gramEnd"/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видеоаппаратуру, справочные материалы, письменные заметки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передачи информации;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экзамене (при наличии – необходимо сдать его нам);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аудиторий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 экзаменационные материалы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бумажном или электронном носителях, фотографировать экзаменационные материалы;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ими;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тексте КИМ;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 во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время экзамена без сопровождения организатора.</w:t>
      </w:r>
    </w:p>
    <w:p w:rsidR="00E861C3" w:rsidRPr="001249DA" w:rsidRDefault="00E861C3" w:rsidP="00E86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E861C3" w:rsidRPr="001249DA" w:rsidRDefault="00E861C3" w:rsidP="00E86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E861C3" w:rsidRPr="001249DA" w:rsidRDefault="00E861C3" w:rsidP="00E86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предметами.</w:t>
      </w:r>
    </w:p>
    <w:p w:rsidR="00E861C3" w:rsidRPr="001249DA" w:rsidRDefault="00E861C3" w:rsidP="00E86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случае нарушения порядка проведения ЕГЭ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будете удалены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экзамена. 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имеете право подать апелляцию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нарушении порядка проведения ЕГЭ. Апелляция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нарушении порядка проведения ЕГЭ подается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день проведения экзамена члену ГЭК до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выхода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результатами ЕГЭ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сможете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своей школе или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местах,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которых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были зарегистрированы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сдачу ЕГЭ.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 подать апелляцию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выставленными баллами. Апелляция подается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течение двух рабочих дней после официального дня  объявления результатов ЕГЭ. 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свою школу или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места,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которых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были зарегистрированы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сдачу ЕГЭ, или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иные места, определенные регионом.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вопросам содержания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структуры заданий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учебным предметам, 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также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вопросам, связанным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нарушением участником ЕГЭ требований порядка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неправильным оформлением экзаменационной работы,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рассматривается. </w:t>
      </w:r>
    </w:p>
    <w:p w:rsidR="00E861C3" w:rsidRPr="001249DA" w:rsidRDefault="00E861C3" w:rsidP="00E861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во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время экзамена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вашем рабочем столе, помимо экзаменационных материалов, могут находиться только:</w:t>
      </w:r>
    </w:p>
    <w:p w:rsidR="00E861C3" w:rsidRPr="001249DA" w:rsidRDefault="00E861C3" w:rsidP="00E861C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капиллярная ручка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чернилами черного цвета;</w:t>
      </w:r>
    </w:p>
    <w:p w:rsidR="00E861C3" w:rsidRPr="001249DA" w:rsidRDefault="00E861C3" w:rsidP="00E861C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E861C3" w:rsidRPr="001249DA" w:rsidRDefault="00E861C3" w:rsidP="00E861C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питание (при необходимости);</w:t>
      </w:r>
    </w:p>
    <w:p w:rsidR="00E861C3" w:rsidRPr="001249DA" w:rsidRDefault="00E861C3" w:rsidP="00E861C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ограниченными возможностями здоровья (ОВЗ), детей-инвалидов, инвалидов).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ЭМ (полученных из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аудиторий проведения).</w:t>
      </w:r>
      <w:proofErr w:type="gramEnd"/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аудиторию поступили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ранее 10.00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местному времени).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 его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ранее 10.00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местному времени, используя ножницы.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материалами, которые сейчас будут вам выданы.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произвольном порядке).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линии перфорации.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конверте).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бланками проверьте комплектацию выданных экзаменационных материалов.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пакете индивидуального комплекта должен находиться бланк регистрации.</w:t>
      </w:r>
    </w:p>
    <w:p w:rsidR="00E861C3" w:rsidRPr="001249DA" w:rsidRDefault="00E861C3" w:rsidP="00E861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 ли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номер штрих-кода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бланке регистрации со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spellStart"/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штрих-кодом</w:t>
      </w:r>
      <w:proofErr w:type="spellEnd"/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конверте индивидуального комплекта. Номер бланка регистрации находится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нижнем правом углу конверта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подписью БР.</w:t>
      </w:r>
    </w:p>
    <w:p w:rsidR="00E861C3" w:rsidRPr="001249DA" w:rsidRDefault="00E861C3" w:rsidP="00E861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В случае если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обнаружили несовпадения – обратитесь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нам.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</w:t>
      </w:r>
      <w:proofErr w:type="spellStart"/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штрих-кодов</w:t>
      </w:r>
      <w:proofErr w:type="spellEnd"/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наличия лишних (нехватки) бланков, типографских дефектов заменить индивидуальный комплект полностью.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заполнению бланка регистрации.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цифры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образцом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бланке.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отдельную клетку, начиная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первой клетки.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информацией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или капиллярной черной ручкой. При отсутствии такой ручки обращайтесь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нам, так как бланки, заполненные иными письменными принадлежностями, не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обрабатываются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не проверяются. 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доску.</w:t>
      </w:r>
    </w:p>
    <w:p w:rsidR="00E861C3" w:rsidRPr="001249DA" w:rsidRDefault="00E861C3" w:rsidP="00E861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 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 к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 не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заполняются.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следующий момент:</w:t>
      </w:r>
    </w:p>
    <w:p w:rsidR="00E861C3" w:rsidRPr="001249DA" w:rsidRDefault="00E861C3" w:rsidP="00E861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 не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заполняется. Номер аудитории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должны будете заполнить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аудитории проведения экзамена перед началом выполнения экзаменационной работы  после того, как организатор проведёт краткий инструктаж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процедуре выполнения экзаменационной работы.</w:t>
      </w:r>
    </w:p>
    <w:p w:rsidR="00E861C3" w:rsidRPr="001249DA" w:rsidRDefault="00E861C3" w:rsidP="00E861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себе: фамилия, имя, отчество, данные документа, удостоверяющего личность, пол. 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E861C3" w:rsidRPr="001249DA" w:rsidRDefault="00E861C3" w:rsidP="00E861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нижней части бланка регистрации.</w:t>
      </w:r>
      <w:proofErr w:type="gramEnd"/>
    </w:p>
    <w:p w:rsidR="00E861C3" w:rsidRPr="001249DA" w:rsidRDefault="00E861C3" w:rsidP="00E861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бланке регистрации, организатор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аудитории ставит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бланке регистрации свою подпись).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20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компьютере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специально оборудованных аудиториях проведения. Для выполнения экзаменационной работы вас будут приглашать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аудитории проведения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соответствии со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случайно определённой очерёдностью. До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аудитории проведения вас будет сопровождать организатор.</w:t>
      </w:r>
      <w:bookmarkEnd w:id="20"/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21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 вы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будете самостоятельно работать за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компьютером. Задания КИМ будут отображаться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мониторе, ответы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задания необходимо произносить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микрофон.</w:t>
      </w:r>
      <w:bookmarkEnd w:id="21"/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22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22"/>
    </w:p>
    <w:p w:rsidR="00E861C3" w:rsidRPr="001249DA" w:rsidRDefault="00E861C3" w:rsidP="00E861C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23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программу проведения экзамена номер бланка регистрации.</w:t>
      </w:r>
      <w:bookmarkEnd w:id="23"/>
    </w:p>
    <w:p w:rsidR="00E861C3" w:rsidRPr="001249DA" w:rsidRDefault="00E861C3" w:rsidP="00E861C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24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Запись номера КИМ: вам необходимо произнести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микрофон номер присвоенного КИМ.</w:t>
      </w:r>
      <w:bookmarkEnd w:id="24"/>
    </w:p>
    <w:p w:rsidR="00E861C3" w:rsidRPr="001249DA" w:rsidRDefault="00E861C3" w:rsidP="00E861C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25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 с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инструкцией по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выполнению заданий.</w:t>
      </w:r>
      <w:bookmarkEnd w:id="25"/>
    </w:p>
    <w:p w:rsidR="00E861C3" w:rsidRPr="001249DA" w:rsidRDefault="00E861C3" w:rsidP="00E861C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26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 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задания.</w:t>
      </w:r>
      <w:bookmarkEnd w:id="26"/>
    </w:p>
    <w:p w:rsidR="00E861C3" w:rsidRPr="001249DA" w:rsidRDefault="00E861C3" w:rsidP="00E861C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27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27"/>
    </w:p>
    <w:p w:rsidR="00E861C3" w:rsidRPr="001249DA" w:rsidRDefault="00E861C3" w:rsidP="00E861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следующий момент: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28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 вы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должны взять с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собой:</w:t>
      </w:r>
      <w:bookmarkEnd w:id="28"/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29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 не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заполнен),</w:t>
      </w:r>
      <w:bookmarkEnd w:id="29"/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30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30"/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31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31"/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32" w:name="_Toc404615488"/>
      <w:proofErr w:type="spellStart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proofErr w:type="spellEnd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или капиллярную черную ручку, которой вы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заполняли бланк регистрации.</w:t>
      </w:r>
      <w:bookmarkEnd w:id="32"/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33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столах находятся краткие инструкции по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работе с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программным обеспечением при выполнении экзаменационной работы. Рекомендуется ознакомиться с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ними перед тем, как перейти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аудиторию проведения.</w:t>
      </w:r>
      <w:bookmarkEnd w:id="33"/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процессе ожидания очереди, сообщите об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 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столах находятся литературные материалы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иностранном языке, которыми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 пользоваться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 ожидания своей очереди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 и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т.п.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проведением экзамена (за исключением вопросов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содержанию КИМ),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обращаться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нам или организаторам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аудитории проведения экзамена.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случае необходимости выхода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аудитории оставьте ваши экзаменационные материалы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территории пункта вас будет сопровождать организатор. </w:t>
      </w:r>
    </w:p>
    <w:p w:rsidR="00E861C3" w:rsidRPr="001249DA" w:rsidRDefault="00E861C3" w:rsidP="00E8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нам.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пункте присутствует медицинский работник. Напоминаем, что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состоянию здоровья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заключению медицинского работника, присутствующего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данном пункте,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досрочно завершить выполнение экзаменационной работы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прийти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пересдачу.</w:t>
      </w:r>
    </w:p>
    <w:p w:rsidR="00E861C3" w:rsidRPr="001249DA" w:rsidRDefault="00E861C3" w:rsidP="00E861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E861C3" w:rsidRPr="001249DA" w:rsidRDefault="00E861C3" w:rsidP="00E861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CA5DE9" w:rsidRDefault="00E861C3" w:rsidP="00E861C3">
      <w:r w:rsidRPr="001249DA">
        <w:br w:type="page"/>
      </w:r>
      <w:r w:rsidRPr="001249DA">
        <w:lastRenderedPageBreak/>
        <w:t xml:space="preserve">Приложение 15. </w:t>
      </w:r>
      <w:r w:rsidRPr="001249DA">
        <w:rPr>
          <w:noProof/>
        </w:rPr>
        <w:t>Инструкция для участника Е</w:t>
      </w:r>
    </w:p>
    <w:sectPr w:rsidR="00CA5DE9" w:rsidSect="00CA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120"/>
    <w:rsid w:val="0012248B"/>
    <w:rsid w:val="00CA5DE9"/>
    <w:rsid w:val="00D36120"/>
    <w:rsid w:val="00E861C3"/>
    <w:rsid w:val="00F8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20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36120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D36120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36120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36120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36120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36120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36120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36120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36120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3612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D36120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3612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3612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3612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3612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3612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3612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3612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3633</Words>
  <Characters>20713</Characters>
  <Application>Microsoft Office Word</Application>
  <DocSecurity>0</DocSecurity>
  <Lines>172</Lines>
  <Paragraphs>48</Paragraphs>
  <ScaleCrop>false</ScaleCrop>
  <Company>office 2007 rus ent:</Company>
  <LinksUpToDate>false</LinksUpToDate>
  <CharactersWithSpaces>24298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2016-01-25T03:58:00Z</dcterms:created>
  <dcterms:modified xsi:type="dcterms:W3CDTF">2016-01-25T04:05:00Z</dcterms:modified>
</cp:coreProperties>
</file>