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9" w:rsidRPr="00F97A45" w:rsidRDefault="006E6379" w:rsidP="006E6379">
      <w:pPr>
        <w:pStyle w:val="1"/>
      </w:pPr>
      <w:bookmarkStart w:id="0" w:name="_Toc410235024"/>
      <w:bookmarkStart w:id="1" w:name="_Toc410235130"/>
      <w:bookmarkStart w:id="2" w:name="_Toc439322466"/>
      <w:r w:rsidRPr="00F97A45">
        <w:t>Информация для участников ГИА</w:t>
      </w:r>
      <w:bookmarkEnd w:id="0"/>
      <w:bookmarkEnd w:id="1"/>
      <w:bookmarkEnd w:id="2"/>
    </w:p>
    <w:p w:rsidR="006E6379" w:rsidRPr="00F97A45" w:rsidRDefault="006E6379" w:rsidP="006E6379">
      <w:pPr>
        <w:pStyle w:val="2"/>
      </w:pPr>
      <w:bookmarkStart w:id="3" w:name="_Toc404598538"/>
      <w:bookmarkStart w:id="4" w:name="_Toc410235025"/>
      <w:bookmarkStart w:id="5" w:name="_Toc410235131"/>
      <w:bookmarkStart w:id="6" w:name="_Toc439322467"/>
      <w:r w:rsidRPr="00F97A45">
        <w:t>3.1</w:t>
      </w:r>
      <w:r>
        <w:t>.</w:t>
      </w:r>
      <w:r w:rsidRPr="00F97A45">
        <w:t xml:space="preserve"> Общие сведения</w:t>
      </w:r>
      <w:bookmarkEnd w:id="3"/>
      <w:bookmarkEnd w:id="4"/>
      <w:bookmarkEnd w:id="5"/>
      <w:bookmarkEnd w:id="6"/>
      <w:r w:rsidRPr="00F97A45">
        <w:t xml:space="preserve"> </w:t>
      </w:r>
    </w:p>
    <w:p w:rsidR="006E6379" w:rsidRPr="00F97A45" w:rsidRDefault="006E6379" w:rsidP="006E6379">
      <w:pPr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 xml:space="preserve">ГИА, </w:t>
      </w:r>
      <w:proofErr w:type="gramStart"/>
      <w:r w:rsidRPr="00F97A45">
        <w:rPr>
          <w:bCs/>
          <w:sz w:val="26"/>
          <w:szCs w:val="26"/>
        </w:rPr>
        <w:t>завершающая</w:t>
      </w:r>
      <w:proofErr w:type="gramEnd"/>
      <w:r w:rsidRPr="00F97A45">
        <w:rPr>
          <w:bCs/>
          <w:sz w:val="26"/>
          <w:szCs w:val="26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6E6379" w:rsidRPr="00F97A45" w:rsidRDefault="006E6379" w:rsidP="006E63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97A45">
        <w:rPr>
          <w:rFonts w:eastAsia="Calibri"/>
          <w:sz w:val="26"/>
          <w:szCs w:val="26"/>
        </w:rPr>
        <w:t>ГИА включает в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себя обязательные экзамены по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русскому языку и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математике, а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также экзамены по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выбору обучающегося по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двум учебным предметам из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числа учебных предметов: физика, химия, биология, литература, география, история, обществознание, иностранные языки (английский, французский, немецкий и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испанский языки), информатика и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информационно-коммуникационные технологии (ИКТ).</w:t>
      </w:r>
    </w:p>
    <w:p w:rsidR="006E6379" w:rsidRPr="00F97A45" w:rsidRDefault="006E6379" w:rsidP="006E63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97A45">
        <w:rPr>
          <w:rFonts w:eastAsia="Calibri"/>
          <w:sz w:val="26"/>
          <w:szCs w:val="26"/>
        </w:rPr>
        <w:t>Лицам, изучавшим родной язык из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числа языков народов Российской Федерации и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литературу народов Российской Федерации на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родном языке из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числа языков народов Российской Федерации при получении основного общего образования, предоставляется право выбрать экзамен по</w:t>
      </w:r>
      <w:r>
        <w:rPr>
          <w:rFonts w:eastAsia="Calibri"/>
          <w:sz w:val="26"/>
          <w:szCs w:val="26"/>
        </w:rPr>
        <w:t> </w:t>
      </w:r>
      <w:r w:rsidRPr="00F97A45">
        <w:rPr>
          <w:rFonts w:eastAsia="Calibri"/>
          <w:sz w:val="26"/>
          <w:szCs w:val="26"/>
        </w:rPr>
        <w:t>родному языку и/или родной литературе.</w:t>
      </w:r>
    </w:p>
    <w:p w:rsidR="006E6379" w:rsidRPr="00F97A45" w:rsidRDefault="006E6379" w:rsidP="006E6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Общее количество экзаменов в IX классах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должно превышать четырех экзаменов.</w:t>
      </w:r>
    </w:p>
    <w:p w:rsidR="006E6379" w:rsidRPr="00F97A45" w:rsidRDefault="006E6379" w:rsidP="006E6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обучающихся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ОВЗ, обучающихся детей-инвалидов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инвалидов, освоивших образовательные программы основного общего образования, количество сдаваемых экзаменов 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их желанию сокращается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двух обязательных экзаменов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русскому языку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математике.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ГИА допускаются обучающиеся,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имеющие академической задолженности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полном объеме выполнившие учебный план или индивидуальный учебный план (имеющие годовые отметки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всем учебным предметам учебного плана за IX класс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ниже </w:t>
      </w:r>
      <w:proofErr w:type="gramStart"/>
      <w:r w:rsidRPr="00F97A45">
        <w:rPr>
          <w:sz w:val="26"/>
          <w:szCs w:val="26"/>
        </w:rPr>
        <w:t>удовлетворительных</w:t>
      </w:r>
      <w:proofErr w:type="gramEnd"/>
      <w:r w:rsidRPr="00F97A45">
        <w:rPr>
          <w:sz w:val="26"/>
          <w:szCs w:val="26"/>
        </w:rPr>
        <w:t>).</w:t>
      </w:r>
    </w:p>
    <w:p w:rsidR="006E6379" w:rsidRPr="00F97A45" w:rsidRDefault="006E6379" w:rsidP="006E6379">
      <w:pPr>
        <w:ind w:firstLine="709"/>
        <w:jc w:val="both"/>
        <w:rPr>
          <w:bCs/>
          <w:sz w:val="26"/>
          <w:szCs w:val="26"/>
        </w:rPr>
      </w:pPr>
      <w:proofErr w:type="gramStart"/>
      <w:r w:rsidRPr="00F97A45">
        <w:rPr>
          <w:bCs/>
          <w:sz w:val="26"/>
          <w:szCs w:val="26"/>
        </w:rPr>
        <w:t>В случае если организация образовательной деятельности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образовательным программам основного общего образования основана на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дифференциации содержания с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учетом образовательных потребностей и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обучение), то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организация индивидуального отбора при приёме либо переводе в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государственные и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муниципальные образовательные организации для получения среднего общего образования с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углубленным изучением отдельных учебных</w:t>
      </w:r>
      <w:proofErr w:type="gramEnd"/>
      <w:r w:rsidRPr="00F97A45">
        <w:rPr>
          <w:bCs/>
          <w:sz w:val="26"/>
          <w:szCs w:val="26"/>
        </w:rPr>
        <w:t xml:space="preserve"> предметов или для профильного обучения допускается в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случаях и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в порядке, которые предусмотрены законодательством субъекта Российской Федерации.</w:t>
      </w:r>
      <w:r w:rsidRPr="00F97A45">
        <w:rPr>
          <w:rStyle w:val="a6"/>
          <w:bCs/>
          <w:sz w:val="26"/>
          <w:szCs w:val="26"/>
        </w:rPr>
        <w:footnoteReference w:id="1"/>
      </w:r>
      <w:r w:rsidRPr="00F97A45">
        <w:rPr>
          <w:bCs/>
          <w:sz w:val="26"/>
          <w:szCs w:val="26"/>
        </w:rPr>
        <w:t>,</w:t>
      </w:r>
      <w:r w:rsidRPr="00F97A45">
        <w:rPr>
          <w:rStyle w:val="a6"/>
          <w:bCs/>
          <w:sz w:val="26"/>
          <w:szCs w:val="26"/>
        </w:rPr>
        <w:footnoteReference w:id="2"/>
      </w:r>
    </w:p>
    <w:p w:rsidR="006E6379" w:rsidRPr="00F97A45" w:rsidRDefault="006E6379" w:rsidP="006E6379">
      <w:pPr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В таком случае ОИВ вправе издавать региональные нормативные правовые акты, регламентирующие порядок приёма в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профильные классы. Указанные нормативные правовые акты могут предусматривать требование предоставления результатов ГИА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 xml:space="preserve">учебным предметам, соответствующим учебным предметам </w:t>
      </w:r>
      <w:r w:rsidRPr="00F97A45">
        <w:rPr>
          <w:bCs/>
          <w:sz w:val="26"/>
          <w:szCs w:val="26"/>
        </w:rPr>
        <w:lastRenderedPageBreak/>
        <w:t>выбранного профиля. Образовательная организация не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вправе самостоятельно устанавливать данное требование.</w:t>
      </w:r>
    </w:p>
    <w:p w:rsidR="006E6379" w:rsidRPr="00F97A45" w:rsidRDefault="006E6379" w:rsidP="006E6379">
      <w:pPr>
        <w:ind w:firstLine="709"/>
        <w:jc w:val="both"/>
        <w:rPr>
          <w:bCs/>
          <w:sz w:val="26"/>
          <w:szCs w:val="26"/>
        </w:rPr>
      </w:pPr>
      <w:proofErr w:type="gramStart"/>
      <w:r w:rsidRPr="00F97A45">
        <w:rPr>
          <w:bCs/>
          <w:sz w:val="26"/>
          <w:szCs w:val="26"/>
        </w:rPr>
        <w:t>ГИА проводится в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формах  ОГЭ и (или) ГВЭ и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в форме, устанавливаемой ОИВ для обучающихся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образовательным программам основного общего образования, изучавших родной язык и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родную литературу (национальную литературу на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родном языке) и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выбравших экзамен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родному языку и/или родной литературе для прохождения ГИА.</w:t>
      </w:r>
      <w:proofErr w:type="gramEnd"/>
    </w:p>
    <w:p w:rsidR="006E6379" w:rsidRPr="00F97A45" w:rsidRDefault="006E6379" w:rsidP="006E6379">
      <w:pPr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При проведении ОГЭ используются КИМ, представляющие собой комплексы заданий стандартизированной формы.</w:t>
      </w:r>
    </w:p>
    <w:p w:rsidR="006E6379" w:rsidRPr="00F97A45" w:rsidRDefault="006E6379" w:rsidP="006E6379">
      <w:pPr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ГВЭ проводится</w:t>
      </w:r>
      <w:r w:rsidRPr="00F97A45">
        <w:rPr>
          <w:sz w:val="26"/>
          <w:szCs w:val="26"/>
        </w:rPr>
        <w:t xml:space="preserve"> </w:t>
      </w:r>
      <w:r w:rsidRPr="00F97A45">
        <w:rPr>
          <w:bCs/>
          <w:sz w:val="26"/>
          <w:szCs w:val="26"/>
        </w:rPr>
        <w:t>в</w:t>
      </w:r>
      <w:r>
        <w:rPr>
          <w:sz w:val="26"/>
          <w:szCs w:val="26"/>
        </w:rPr>
        <w:t> </w:t>
      </w:r>
      <w:r w:rsidRPr="00F97A45">
        <w:rPr>
          <w:bCs/>
          <w:sz w:val="26"/>
          <w:szCs w:val="26"/>
        </w:rPr>
        <w:t>форме письменных и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устных экзаменов с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 xml:space="preserve">использованием текстов, тем, заданий, билетов. </w:t>
      </w:r>
    </w:p>
    <w:p w:rsidR="006E6379" w:rsidRPr="00F97A45" w:rsidRDefault="006E6379" w:rsidP="006E6379">
      <w:pPr>
        <w:pStyle w:val="2"/>
      </w:pPr>
      <w:bookmarkStart w:id="7" w:name="_Toc410235026"/>
      <w:bookmarkStart w:id="8" w:name="_Toc410235132"/>
      <w:bookmarkStart w:id="9" w:name="_Toc439322468"/>
      <w:r w:rsidRPr="00F97A45">
        <w:t>3.2</w:t>
      </w:r>
      <w:r>
        <w:t>.</w:t>
      </w:r>
      <w:r w:rsidRPr="00F97A45">
        <w:t xml:space="preserve"> Категории участников ГИА</w:t>
      </w:r>
      <w:bookmarkEnd w:id="7"/>
      <w:bookmarkEnd w:id="8"/>
      <w:bookmarkEnd w:id="9"/>
    </w:p>
    <w:p w:rsidR="006E6379" w:rsidRPr="00F97A45" w:rsidRDefault="006E6379" w:rsidP="006E6379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 ГИА допускаются обучающиеся,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имеющие академической задолженности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полном объеме выполнившие учебный план или индивидуальный учебный план (имеющие годовые отметки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всем учебным предметам учебного плана за IX класс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ниже </w:t>
      </w:r>
      <w:proofErr w:type="gramStart"/>
      <w:r w:rsidRPr="00F97A45">
        <w:rPr>
          <w:sz w:val="26"/>
          <w:szCs w:val="26"/>
        </w:rPr>
        <w:t>удовлетворительных</w:t>
      </w:r>
      <w:proofErr w:type="gramEnd"/>
      <w:r w:rsidRPr="00F97A45">
        <w:rPr>
          <w:sz w:val="26"/>
          <w:szCs w:val="26"/>
        </w:rPr>
        <w:t xml:space="preserve">). </w:t>
      </w:r>
    </w:p>
    <w:p w:rsidR="006E6379" w:rsidRPr="00F97A45" w:rsidRDefault="006E6379" w:rsidP="006E6379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Участниками ОГЭ являются: </w:t>
      </w:r>
    </w:p>
    <w:p w:rsidR="006E6379" w:rsidRPr="00F97A45" w:rsidRDefault="006E6379" w:rsidP="006E6379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обучающиеся образовательных организаций,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 числе иностранные граждане, лица без гражданства,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 числе соотечественники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рубежом, беженцы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вынужденные переселенцы, освоившие образовательные программы основного общего образования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очной, </w:t>
      </w:r>
      <w:proofErr w:type="spellStart"/>
      <w:r w:rsidRPr="00F97A45">
        <w:rPr>
          <w:sz w:val="26"/>
          <w:szCs w:val="26"/>
        </w:rPr>
        <w:t>очно-заочной</w:t>
      </w:r>
      <w:proofErr w:type="spellEnd"/>
      <w:r w:rsidRPr="00F97A45">
        <w:rPr>
          <w:sz w:val="26"/>
          <w:szCs w:val="26"/>
        </w:rPr>
        <w:t xml:space="preserve"> или заочной формах,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лица, освоившие образовательные программы основного общего образования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форме семейного образования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допущенные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текущем году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ГИА.</w:t>
      </w:r>
      <w:proofErr w:type="gramEnd"/>
    </w:p>
    <w:p w:rsidR="006E6379" w:rsidRPr="00F97A45" w:rsidRDefault="006E6379" w:rsidP="006E6379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Участниками ГВЭ являются:</w:t>
      </w:r>
    </w:p>
    <w:p w:rsidR="006E6379" w:rsidRPr="00F97A45" w:rsidRDefault="006E6379" w:rsidP="006E6379">
      <w:pPr>
        <w:pStyle w:val="a5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обучающиеся, освоившие образовательные программы основного общего образования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специальных учебно-воспитательных учреждениях закрытого типа,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учреждениях, исполняющих наказание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 лишения свободы;</w:t>
      </w:r>
    </w:p>
    <w:p w:rsidR="006E6379" w:rsidRPr="00F97A45" w:rsidRDefault="006E6379" w:rsidP="006E6379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обучающиеся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образовательных организациях, расположенных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пределами территории Российской Федерации,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реализующих имеющие государственную аккредитацию образовательные программы основного общего образования,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загранучреждениях Министерства иностранных дел Российской Федерации, имеющих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своей структуре специализированные структурные образовательные подразделения (загранучреждения);</w:t>
      </w:r>
      <w:proofErr w:type="gramEnd"/>
    </w:p>
    <w:p w:rsidR="006E6379" w:rsidRPr="00F97A45" w:rsidRDefault="006E6379" w:rsidP="006E6379">
      <w:pPr>
        <w:pStyle w:val="a5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ОВЗ, обучающиеся дети-инвалиды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инвалиды, освоившие образовательные программы основного общего образования;</w:t>
      </w:r>
    </w:p>
    <w:p w:rsidR="006E6379" w:rsidRPr="00F97A45" w:rsidRDefault="006E6379" w:rsidP="006E6379">
      <w:pPr>
        <w:pStyle w:val="a5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обучающиеся, освоившие в 2014- 2016 годах образовательные программы основного общего образования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образовательных организациях, расположенных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территориях Республики Крым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города федерального значения Севастополя.</w:t>
      </w:r>
    </w:p>
    <w:p w:rsidR="006E6379" w:rsidRPr="00F97A45" w:rsidRDefault="006E6379" w:rsidP="006E6379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Указанные категории участников ГВЭ при желании имеют право пройти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форме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отдельным учебным предметам.</w:t>
      </w:r>
    </w:p>
    <w:p w:rsidR="006E6379" w:rsidRPr="00F97A45" w:rsidRDefault="006E6379" w:rsidP="006E6379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ГИА проводится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форме, устанавливаемой ОИВ, для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образовательным программам основного общего образования, изучавших родной язык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родную литературу (национальную литературу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родном языке)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выбравших экзамен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родному языку и (или) родной литературе для прохождения ГИА.</w:t>
      </w:r>
    </w:p>
    <w:p w:rsidR="006E6379" w:rsidRPr="00F97A45" w:rsidRDefault="006E6379" w:rsidP="006E6379">
      <w:pPr>
        <w:pStyle w:val="2"/>
      </w:pPr>
      <w:bookmarkStart w:id="10" w:name="_Toc404598539"/>
      <w:bookmarkStart w:id="11" w:name="_Toc410235027"/>
      <w:bookmarkStart w:id="12" w:name="_Toc410235133"/>
      <w:bookmarkStart w:id="13" w:name="_Toc439322469"/>
      <w:r w:rsidRPr="00F97A45">
        <w:lastRenderedPageBreak/>
        <w:t>3.3</w:t>
      </w:r>
      <w:r>
        <w:t>.</w:t>
      </w:r>
      <w:r w:rsidRPr="00F97A45">
        <w:t xml:space="preserve"> Организация подачи заявления на</w:t>
      </w:r>
      <w:r>
        <w:t> </w:t>
      </w:r>
      <w:r w:rsidRPr="00F97A45">
        <w:t>участие в</w:t>
      </w:r>
      <w:r>
        <w:t> </w:t>
      </w:r>
      <w:r w:rsidRPr="00F97A45">
        <w:t>ГИА</w:t>
      </w:r>
      <w:bookmarkEnd w:id="10"/>
      <w:bookmarkEnd w:id="11"/>
      <w:bookmarkEnd w:id="12"/>
      <w:bookmarkEnd w:id="13"/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Выбранные обучающимся учебные предметы, форма (формы) ГИА (для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случае, указанном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8 Порядка)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язык,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котором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планирует сдавать экзамены (для обучающихся, указанных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6 Порядка), указываются им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заявлении, которое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подает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образовательную организацию до 1 марта (включительно) текущего года.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подаче заявления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участие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иностранным языкам обучающийся должен быть информирован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схеме организации проведения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иностранным языкам, принятой ОИВ. 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Заявление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участие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экзамене подается обучающимися лично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основании документа, удостоверяющего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личность, или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родителями (законными представителями)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основании документа, удостоверяющего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личность, или уполномоченными лицами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основании документа, удостоверяющего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личность,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оформленной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установленном порядке доверенности. 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ОВЗ при подаче заявления представляют копию рекомендаций </w:t>
      </w:r>
      <w:proofErr w:type="spellStart"/>
      <w:r w:rsidRPr="00F97A45">
        <w:rPr>
          <w:sz w:val="26"/>
          <w:szCs w:val="26"/>
        </w:rPr>
        <w:t>психолого-медико-педагогической</w:t>
      </w:r>
      <w:proofErr w:type="spellEnd"/>
      <w:r w:rsidRPr="00F97A45">
        <w:rPr>
          <w:sz w:val="26"/>
          <w:szCs w:val="26"/>
        </w:rPr>
        <w:t xml:space="preserve"> комиссии,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обучающиеся дети-инвалиды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инвалиды - оригинал или заверенную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международных олимпиадах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сформированных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порядке, устанавливаемом </w:t>
      </w:r>
      <w:proofErr w:type="spellStart"/>
      <w:r w:rsidRPr="00F97A45">
        <w:rPr>
          <w:sz w:val="26"/>
          <w:szCs w:val="26"/>
        </w:rPr>
        <w:t>Минобрнауки</w:t>
      </w:r>
      <w:proofErr w:type="spellEnd"/>
      <w:r w:rsidRPr="00F97A45">
        <w:rPr>
          <w:sz w:val="26"/>
          <w:szCs w:val="26"/>
        </w:rPr>
        <w:t xml:space="preserve"> России, освобождаются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прохождения ГИА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учебному предмету, соответствующему профилю всероссийской олимпиады школьников, международной олимпиады.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ГЭК вправе принимать решение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допуске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сдаче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дополнительные сроки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>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имеющих возможности участвовать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основные сроки проведения ГИА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религиозным убеждениям,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считать такие причины уважительными.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 вправе изменить (дополнить) перечень указанных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заявлении экзаменов только при наличии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них уважительных причин (болезни или иных обстоятельств, подтвержденных документально).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этом случае обучающиеся подают заявление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ГЭК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указанием измененного перечня учебных предметов,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которым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планирует пройти ГИА,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причины изменения заявленного ранее перечня. Указанное заявление подается не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позднее</w:t>
      </w:r>
      <w:proofErr w:type="gramEnd"/>
      <w:r w:rsidRPr="00F97A45">
        <w:rPr>
          <w:sz w:val="26"/>
          <w:szCs w:val="26"/>
        </w:rPr>
        <w:t xml:space="preserve"> чем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две недели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начала соответствующих экзаменов. 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Конкретное решение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уважительности или неуважительности причины изменения (дополнения) участниками ГИА перечня учебных предметов, указанных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заявлениях, отнесено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компетенциям ГЭК, </w:t>
      </w:r>
      <w:proofErr w:type="gramStart"/>
      <w:r w:rsidRPr="00F97A45">
        <w:rPr>
          <w:sz w:val="26"/>
          <w:szCs w:val="26"/>
        </w:rPr>
        <w:t>которая</w:t>
      </w:r>
      <w:proofErr w:type="gramEnd"/>
      <w:r w:rsidRPr="00F97A45">
        <w:rPr>
          <w:sz w:val="26"/>
          <w:szCs w:val="26"/>
        </w:rPr>
        <w:t xml:space="preserve"> принимает его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каждому участнику ГИА отдельно.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Изменение формы проведения ГИА после 1 марта текущего года Порядком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регламентировано.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время ГЭК может принимать решение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изменению формы проведения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  пунктом 9 Порядка, то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есть обучающиеся вправе изменить форму проведения ГИА только при наличии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них уважительных причин, подтвержденных документально.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этом случае </w:t>
      </w:r>
      <w:proofErr w:type="gramStart"/>
      <w:r w:rsidRPr="00F97A45">
        <w:rPr>
          <w:sz w:val="26"/>
          <w:szCs w:val="26"/>
        </w:rPr>
        <w:t>обучающийся</w:t>
      </w:r>
      <w:proofErr w:type="gramEnd"/>
      <w:r w:rsidRPr="00F97A45">
        <w:rPr>
          <w:sz w:val="26"/>
          <w:szCs w:val="26"/>
        </w:rPr>
        <w:t xml:space="preserve"> подает заявление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ГЭК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указанием выбранной формы проведения ГИА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причины изменения заявленной ранее формы. Указанное заявление </w:t>
      </w:r>
      <w:r w:rsidRPr="00F97A45">
        <w:rPr>
          <w:sz w:val="26"/>
          <w:szCs w:val="26"/>
        </w:rPr>
        <w:lastRenderedPageBreak/>
        <w:t>подается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ГЭК не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позднее</w:t>
      </w:r>
      <w:proofErr w:type="gramEnd"/>
      <w:r w:rsidRPr="00F97A45">
        <w:rPr>
          <w:sz w:val="26"/>
          <w:szCs w:val="26"/>
        </w:rPr>
        <w:t xml:space="preserve"> чем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две недели 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начала соответствующих экзаменов.</w:t>
      </w:r>
    </w:p>
    <w:p w:rsidR="006E6379" w:rsidRPr="00F97A45" w:rsidRDefault="006E6379" w:rsidP="006E6379">
      <w:pPr>
        <w:pStyle w:val="2"/>
      </w:pPr>
      <w:bookmarkStart w:id="14" w:name="_Toc410235028"/>
      <w:bookmarkStart w:id="15" w:name="_Toc410235134"/>
      <w:bookmarkStart w:id="16" w:name="_Toc439322470"/>
      <w:r w:rsidRPr="00F97A45">
        <w:t>3.4</w:t>
      </w:r>
      <w:r>
        <w:t>.</w:t>
      </w:r>
      <w:r w:rsidRPr="00F97A45">
        <w:t xml:space="preserve"> Сроки и</w:t>
      </w:r>
      <w:r>
        <w:t> </w:t>
      </w:r>
      <w:r w:rsidRPr="00F97A45">
        <w:t>продолжительность проведения ГИА</w:t>
      </w:r>
      <w:bookmarkEnd w:id="14"/>
      <w:bookmarkEnd w:id="15"/>
      <w:bookmarkEnd w:id="16"/>
      <w:r w:rsidRPr="00F97A45">
        <w:t xml:space="preserve"> 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проведения ГИА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территории Российской Федерации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пределами предусматривается единое расписание экзаменов.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каждому учебному предмету устанавливается продолжительность выполнения экзаменационной работы. ГИА начинается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ранее 25 мая текущего года.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лиц, повторно допущенных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текущем году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сдаче экзаменов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соответствующим учебным предметам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случаях, предусмотренных Порядком, предусматриваются дополнительные сроки проведения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формах, устанавливаемых Порядком.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Для обучающихся,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имеющих возможности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уважительным причинам, подтвержденным документально, пройти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сроки, установленные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пунктами 24 и 25 Порядка, ГИА проводится досрочно, но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 ранее 20 апреля,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формах, устанавливаемых Порядком.</w:t>
      </w:r>
      <w:proofErr w:type="gramEnd"/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ГИА для обучающихся образовательных организаций при исправительных учреждениях уголовно-исполнительной системы, освобождаемых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отбывания наказания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ранее чем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три месяца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начала ГИА, проводится досрочно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сроки, определяемые ОИВ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учредителями таких исправительных учреждений, но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 ранее 20 февраля текущего года.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Перерыв между проведением экзаменов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обязательным учебным предметам составляет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менее двух дней.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продолжительность выполнения экзаменационной работы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учебным предметам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включается время, выделенное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подготовительные мероприятия (инструктаж обучающихся, вскрытие пакетов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ЭМ, заполнение регистрационных полей экзаменационной работы, настройка технических средств).</w:t>
      </w:r>
    </w:p>
    <w:p w:rsidR="006E6379" w:rsidRPr="00F97A45" w:rsidRDefault="006E6379" w:rsidP="006E6379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продолжительности выполнения экзаменационной работы 4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более часа организуется питание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>.</w:t>
      </w:r>
    </w:p>
    <w:p w:rsidR="006E6379" w:rsidRPr="00F97A45" w:rsidRDefault="006E6379" w:rsidP="006E6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A45">
        <w:rPr>
          <w:rFonts w:ascii="Times New Roman" w:hAnsi="Times New Roman" w:cs="Times New Roman"/>
          <w:sz w:val="26"/>
          <w:szCs w:val="26"/>
        </w:rPr>
        <w:t>Для обучающихся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ОВЗ, обучающихся детей-инвалидов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инвалидов,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также тех, кто обучался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состоянию здоровья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дому,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образовательных организациях,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том числе санаторно-курортных,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которых проводятся необходимые лечебные, реабилитационные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оздоровительные мероприятия для нуждающихся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длительном лечении, продолжительность выполнения экзаменационной работы увеличивается на 1,5 часа (за исключением ОГЭ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иностранным языкам (раздел «Говорение»).</w:t>
      </w:r>
      <w:proofErr w:type="gramEnd"/>
    </w:p>
    <w:p w:rsidR="006E6379" w:rsidRPr="00F97A45" w:rsidRDefault="006E6379" w:rsidP="006E6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A45">
        <w:rPr>
          <w:rFonts w:ascii="Times New Roman" w:hAnsi="Times New Roman" w:cs="Times New Roman"/>
          <w:sz w:val="26"/>
          <w:szCs w:val="26"/>
        </w:rPr>
        <w:t>Продолжительность ОГЭ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иностранным языкам (раздел «Говорение») для указанных лиц увеличивается на 30 минут.</w:t>
      </w:r>
    </w:p>
    <w:p w:rsidR="006E6379" w:rsidRPr="00F97A45" w:rsidRDefault="006E6379" w:rsidP="006E6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379" w:rsidRPr="00F97A45" w:rsidRDefault="006E6379" w:rsidP="006E6379">
      <w:pPr>
        <w:rPr>
          <w:sz w:val="26"/>
          <w:szCs w:val="26"/>
        </w:rPr>
      </w:pPr>
      <w:r w:rsidRPr="00F97A45">
        <w:rPr>
          <w:sz w:val="26"/>
          <w:szCs w:val="26"/>
        </w:rPr>
        <w:br w:type="page"/>
      </w:r>
    </w:p>
    <w:p w:rsidR="00B533F0" w:rsidRDefault="00B533F0"/>
    <w:sectPr w:rsidR="00B533F0" w:rsidSect="00B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48" w:rsidRDefault="00742848" w:rsidP="006E6379">
      <w:r>
        <w:separator/>
      </w:r>
    </w:p>
  </w:endnote>
  <w:endnote w:type="continuationSeparator" w:id="0">
    <w:p w:rsidR="00742848" w:rsidRDefault="00742848" w:rsidP="006E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48" w:rsidRDefault="00742848" w:rsidP="006E6379">
      <w:r>
        <w:separator/>
      </w:r>
    </w:p>
  </w:footnote>
  <w:footnote w:type="continuationSeparator" w:id="0">
    <w:p w:rsidR="00742848" w:rsidRDefault="00742848" w:rsidP="006E6379">
      <w:r>
        <w:continuationSeparator/>
      </w:r>
    </w:p>
  </w:footnote>
  <w:footnote w:id="1">
    <w:p w:rsidR="006E6379" w:rsidRDefault="006E6379" w:rsidP="006E6379">
      <w:pPr>
        <w:pStyle w:val="a3"/>
        <w:jc w:val="both"/>
      </w:pPr>
      <w:r w:rsidRPr="006D1DFE">
        <w:rPr>
          <w:rStyle w:val="a6"/>
        </w:rPr>
        <w:footnoteRef/>
      </w:r>
      <w:r w:rsidRPr="006D1DFE">
        <w:t xml:space="preserve"> </w:t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2">
    <w:p w:rsidR="006E6379" w:rsidRDefault="006E6379" w:rsidP="006E6379">
      <w:pPr>
        <w:pStyle w:val="a3"/>
        <w:jc w:val="both"/>
      </w:pPr>
      <w:r w:rsidRPr="006D1DFE">
        <w:rPr>
          <w:rStyle w:val="a6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379"/>
    <w:rsid w:val="006E6379"/>
    <w:rsid w:val="00742848"/>
    <w:rsid w:val="00B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6E6379"/>
    <w:pPr>
      <w:keepNext/>
      <w:keepLines/>
      <w:spacing w:before="60" w:after="120"/>
      <w:ind w:left="9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6E6379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6E63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6E637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6E637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63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6379"/>
    <w:pPr>
      <w:ind w:left="720"/>
      <w:contextualSpacing/>
    </w:pPr>
  </w:style>
  <w:style w:type="character" w:styleId="a6">
    <w:name w:val="footnote reference"/>
    <w:uiPriority w:val="99"/>
    <w:rsid w:val="006E6379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6E6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8964</Characters>
  <Application>Microsoft Office Word</Application>
  <DocSecurity>0</DocSecurity>
  <Lines>74</Lines>
  <Paragraphs>21</Paragraphs>
  <ScaleCrop>false</ScaleCrop>
  <Company>office 2007 rus ent: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2016-01-25T08:55:00Z</dcterms:created>
  <dcterms:modified xsi:type="dcterms:W3CDTF">2016-01-25T08:56:00Z</dcterms:modified>
</cp:coreProperties>
</file>