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45" w:rsidRPr="001249DA" w:rsidRDefault="00DD4E45" w:rsidP="00DD4E45">
      <w:pPr>
        <w:pStyle w:val="2"/>
        <w:rPr>
          <w:color w:val="404040"/>
        </w:rPr>
      </w:pPr>
      <w:bookmarkStart w:id="0" w:name="_Toc438199162"/>
      <w:bookmarkStart w:id="1" w:name="_Toc439332804"/>
      <w:r w:rsidRPr="001249DA">
        <w:t>Инструкция для медицинского работника, привлекаемого в</w:t>
      </w:r>
      <w:r>
        <w:t> </w:t>
      </w:r>
      <w:r w:rsidRPr="001249DA">
        <w:t>дни проведения ЕГЭ</w:t>
      </w:r>
      <w:bookmarkEnd w:id="0"/>
      <w:bookmarkEnd w:id="1"/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местному времени явиться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зарегистрироваться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 организатора вне аудитории, уполномоченного руководителем ППЭ;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месте для хранения личных вещей лиц, привлекаемых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проведению ЕГЭ, которое расположено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ППЭ; 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ППЭ или руководителя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базе которого расположен ППЭ, указанную инструкцию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Журнал учета участников ЕГЭ, обратившихся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медицинскому работнику (далее – Журнал) (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приложение 18);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 ППЭ информацию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ППЭ участников ЕГЭ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ограниченными возможностями здоровья, детей-инвалидов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инвалидов;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отведенное для него помещение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приступить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выполнению своих обязанностей.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571"/>
      </w:tblGrid>
      <w:tr w:rsidR="00DD4E45" w:rsidRPr="001249DA" w:rsidTr="005709CF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D4E45" w:rsidRPr="001249DA" w:rsidRDefault="00DD4E45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 медицинскому работнику запрещается: </w:t>
            </w:r>
          </w:p>
          <w:p w:rsidR="00DD4E45" w:rsidRPr="001249DA" w:rsidRDefault="00DD4E45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Штабе ППЭ есть стационарный телефон),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передачи информации, художественную литературу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т.д.;</w:t>
            </w:r>
          </w:p>
          <w:p w:rsidR="00DD4E45" w:rsidRPr="001249DA" w:rsidRDefault="00DD4E45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 числе передавать (получать 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них средства связи) 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видеоаппаратуру, справочные материалы, письменные принадлежности, письменные заметки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передачи информации;</w:t>
            </w:r>
          </w:p>
          <w:p w:rsidR="00DD4E45" w:rsidRPr="001249DA" w:rsidRDefault="00DD4E45" w:rsidP="005709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 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аудиторий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 экзаменационные материалы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бумажном или электронном носителях, фотографировать экзаменационные материалы.</w:t>
            </w:r>
          </w:p>
        </w:tc>
      </w:tr>
    </w:tbl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медицинский пункт,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составление акта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объективным причинам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заполнению. Участник ЕГЭ, получивший должную медицинскую помощь, вправе отказаться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объективным причинам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вернуться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аудиторию проведения экзамена для продолжения выполнения экзаменационной работы. Медицинскому работнику необходимо поставить «Х»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соответствующем поле Журнала.</w:t>
      </w:r>
    </w:p>
    <w:p w:rsidR="00DD4E45" w:rsidRPr="001249DA" w:rsidRDefault="00DD4E45" w:rsidP="00DD4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экзамен, медицинский работник подтверждает ухудшение состояния здоровья участника ЕГЭ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помощи организаторов вне аудитории приглашает члена ГЭК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кабинет для составления акта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объективным причинам. Медицинскому работнику необходимо поставить «Х»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соответствующем поле Журнала.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 ППЭ-22 «Акт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объективным причинам», выданной членом ГЭК, заполнить информацию «Досрочно завершил экзамен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 причинам»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поставить свою подпись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соответствующем месте.</w:t>
      </w:r>
    </w:p>
    <w:p w:rsidR="00DD4E45" w:rsidRDefault="00DD4E45" w:rsidP="00DD4E45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CA5DE9" w:rsidRDefault="00CA5DE9"/>
    <w:sectPr w:rsidR="00CA5DE9" w:rsidSect="00CA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45"/>
    <w:rsid w:val="00CA5DE9"/>
    <w:rsid w:val="00D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D4E45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D4E45"/>
    <w:pPr>
      <w:keepNext/>
      <w:keepLines/>
      <w:spacing w:before="240" w:after="120" w:line="240" w:lineRule="auto"/>
      <w:ind w:left="709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4E45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D4E4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D4E45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D4E4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D4E4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D4E4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D4E4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E4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D4E4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4E4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4E4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4E4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4E4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4E4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4E4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4E4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2016-01-25T04:07:00Z</dcterms:created>
  <dcterms:modified xsi:type="dcterms:W3CDTF">2016-01-25T04:07:00Z</dcterms:modified>
</cp:coreProperties>
</file>