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DB" w:rsidRDefault="00E743DB" w:rsidP="00E743DB">
      <w:pPr>
        <w:jc w:val="center"/>
      </w:pPr>
      <w:r>
        <w:t>МУНИЦИПАЛЬНОЕ БЮДЖЕТНОЕ  ОБЩЕОБРАЗОВАТЕЛЬНОЕ  УЧРЕЖДЕНИЕ</w:t>
      </w:r>
    </w:p>
    <w:p w:rsidR="00E743DB" w:rsidRDefault="00E743DB" w:rsidP="00E743DB">
      <w:pPr>
        <w:jc w:val="center"/>
      </w:pPr>
      <w:r>
        <w:t>БАЛАХТИНСКАЯ  СРЕДНЯЯ  ОБЩЕОБРАЗОВАТЕЛЬНАЯ  ШКОЛА  № 2</w:t>
      </w:r>
    </w:p>
    <w:p w:rsidR="00E743DB" w:rsidRDefault="00E743DB" w:rsidP="00E743DB">
      <w:pPr>
        <w:jc w:val="center"/>
      </w:pPr>
      <w:r>
        <w:t xml:space="preserve">/ МБОУ  </w:t>
      </w:r>
      <w:proofErr w:type="spellStart"/>
      <w:r>
        <w:t>Балахтинская</w:t>
      </w:r>
      <w:proofErr w:type="spellEnd"/>
      <w:r>
        <w:t xml:space="preserve">  СОШ  № 2 /</w:t>
      </w:r>
    </w:p>
    <w:p w:rsidR="00E743DB" w:rsidRDefault="00E743DB" w:rsidP="00E743DB">
      <w:pPr>
        <w:pBdr>
          <w:bottom w:val="single" w:sz="12" w:space="1" w:color="auto"/>
        </w:pBdr>
        <w:jc w:val="center"/>
      </w:pPr>
    </w:p>
    <w:p w:rsidR="00E743DB" w:rsidRDefault="00E743DB" w:rsidP="00E743DB">
      <w:pPr>
        <w:jc w:val="center"/>
      </w:pPr>
    </w:p>
    <w:p w:rsidR="00E743DB" w:rsidRDefault="00E743DB" w:rsidP="00E743DB">
      <w:pPr>
        <w:jc w:val="center"/>
      </w:pPr>
    </w:p>
    <w:p w:rsidR="00E743DB" w:rsidRDefault="00E743DB" w:rsidP="00E743DB">
      <w:pPr>
        <w:jc w:val="center"/>
      </w:pPr>
      <w:r>
        <w:t xml:space="preserve">ПРИКАЗ  </w:t>
      </w:r>
    </w:p>
    <w:p w:rsidR="00E743DB" w:rsidRDefault="00E743DB" w:rsidP="00E743DB">
      <w:pPr>
        <w:jc w:val="both"/>
      </w:pPr>
      <w:r>
        <w:t xml:space="preserve">  от  15.12.2014 г.                                                                                                            №_____</w:t>
      </w:r>
    </w:p>
    <w:p w:rsidR="00E743DB" w:rsidRDefault="00E743DB" w:rsidP="00E743DB">
      <w:pPr>
        <w:jc w:val="center"/>
      </w:pPr>
    </w:p>
    <w:p w:rsidR="00E743DB" w:rsidRDefault="00E743DB" w:rsidP="00E743DB">
      <w:pPr>
        <w:rPr>
          <w:b/>
        </w:rPr>
      </w:pPr>
      <w:r>
        <w:rPr>
          <w:b/>
        </w:rPr>
        <w:t>«Об организации и проведении школьного этапа конкурса «Учитель года - 2015»»»</w:t>
      </w:r>
    </w:p>
    <w:p w:rsidR="00E743DB" w:rsidRDefault="00E743DB" w:rsidP="00E743DB">
      <w:pPr>
        <w:jc w:val="center"/>
      </w:pPr>
    </w:p>
    <w:p w:rsidR="00E743DB" w:rsidRDefault="00E743DB" w:rsidP="00E743DB">
      <w:pPr>
        <w:jc w:val="center"/>
      </w:pPr>
      <w:r>
        <w:rPr>
          <w:sz w:val="26"/>
          <w:szCs w:val="26"/>
        </w:rPr>
        <w:t xml:space="preserve">С целью организованного и эффективного проведения школьного этапа конкурса «Учитель года – 2015 г.», выявления и поддержки талантливых педагогов, повышения престижа учительского труда, </w:t>
      </w:r>
      <w:r>
        <w:t>-</w:t>
      </w:r>
    </w:p>
    <w:p w:rsidR="00E743DB" w:rsidRDefault="00E743DB" w:rsidP="00E743DB">
      <w:pPr>
        <w:jc w:val="center"/>
      </w:pPr>
    </w:p>
    <w:p w:rsidR="00E743DB" w:rsidRDefault="00E743DB" w:rsidP="00E743DB">
      <w:pPr>
        <w:jc w:val="center"/>
      </w:pPr>
      <w:r>
        <w:t>ПРИКАЗЫВАЮ:</w:t>
      </w:r>
    </w:p>
    <w:p w:rsidR="00E743DB" w:rsidRDefault="00E743DB" w:rsidP="00E743DB">
      <w:pPr>
        <w:jc w:val="center"/>
      </w:pPr>
    </w:p>
    <w:p w:rsidR="00E743DB" w:rsidRDefault="00E743DB" w:rsidP="00E743DB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Организовать и провести школьный этап конкурса «Учитель года – 2015» с 02.02.2015 по 13.02.2015.</w:t>
      </w:r>
    </w:p>
    <w:p w:rsidR="00E743DB" w:rsidRDefault="00E743DB" w:rsidP="00E743DB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Утвердить оргкомитет в составе:</w:t>
      </w:r>
    </w:p>
    <w:p w:rsidR="00E743DB" w:rsidRPr="00E743DB" w:rsidRDefault="00E743DB" w:rsidP="00E743DB">
      <w:pPr>
        <w:pStyle w:val="a3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Гингель П.Э., </w:t>
      </w:r>
      <w:proofErr w:type="spellStart"/>
      <w:r>
        <w:rPr>
          <w:sz w:val="26"/>
          <w:szCs w:val="26"/>
        </w:rPr>
        <w:t>Кильсеева</w:t>
      </w:r>
      <w:proofErr w:type="spellEnd"/>
      <w:r>
        <w:rPr>
          <w:sz w:val="26"/>
          <w:szCs w:val="26"/>
        </w:rPr>
        <w:t xml:space="preserve"> Н.С., Путилова Н.М., Уланова Д.М.</w:t>
      </w:r>
    </w:p>
    <w:p w:rsidR="00E743DB" w:rsidRDefault="00E743DB" w:rsidP="00E743DB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Оргкомитету:</w:t>
      </w:r>
    </w:p>
    <w:p w:rsidR="00E743DB" w:rsidRDefault="00E743DB" w:rsidP="00E743DB">
      <w:pPr>
        <w:pStyle w:val="a3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3.1. Составить </w:t>
      </w:r>
      <w:r w:rsidR="008B61EE">
        <w:rPr>
          <w:sz w:val="26"/>
          <w:szCs w:val="26"/>
        </w:rPr>
        <w:t>план проведения конкурса до 30.01.2015 г.</w:t>
      </w:r>
    </w:p>
    <w:p w:rsidR="008B61EE" w:rsidRDefault="008B61EE" w:rsidP="00E743DB">
      <w:pPr>
        <w:pStyle w:val="a3"/>
        <w:ind w:left="720"/>
        <w:rPr>
          <w:sz w:val="26"/>
          <w:szCs w:val="26"/>
        </w:rPr>
      </w:pPr>
      <w:r>
        <w:rPr>
          <w:sz w:val="26"/>
          <w:szCs w:val="26"/>
        </w:rPr>
        <w:t>3.2. Обеспечить информационное и организационно-методическое сопровождение конкурсантов.</w:t>
      </w:r>
    </w:p>
    <w:p w:rsidR="008B61EE" w:rsidRDefault="008B61EE" w:rsidP="00E743DB">
      <w:pPr>
        <w:pStyle w:val="a3"/>
        <w:ind w:left="720"/>
        <w:rPr>
          <w:sz w:val="26"/>
          <w:szCs w:val="26"/>
        </w:rPr>
      </w:pPr>
      <w:r>
        <w:rPr>
          <w:sz w:val="26"/>
          <w:szCs w:val="26"/>
        </w:rPr>
        <w:t>3.3.Организовать освещение конкурса на сайте школы.</w:t>
      </w:r>
    </w:p>
    <w:p w:rsidR="008B61EE" w:rsidRDefault="008B61EE" w:rsidP="008B61EE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Утвердить конкурсную комиссию в составе:</w:t>
      </w:r>
    </w:p>
    <w:p w:rsidR="008B61EE" w:rsidRDefault="008B61EE" w:rsidP="008B61EE">
      <w:pPr>
        <w:pStyle w:val="a3"/>
        <w:ind w:left="720"/>
        <w:rPr>
          <w:sz w:val="26"/>
          <w:szCs w:val="26"/>
        </w:rPr>
      </w:pPr>
      <w:proofErr w:type="spellStart"/>
      <w:r>
        <w:rPr>
          <w:sz w:val="26"/>
          <w:szCs w:val="26"/>
        </w:rPr>
        <w:t>Шнайдер</w:t>
      </w:r>
      <w:proofErr w:type="spellEnd"/>
      <w:r>
        <w:rPr>
          <w:sz w:val="26"/>
          <w:szCs w:val="26"/>
        </w:rPr>
        <w:t xml:space="preserve"> Е.И. – ветеран </w:t>
      </w:r>
      <w:proofErr w:type="spellStart"/>
      <w:r>
        <w:rPr>
          <w:sz w:val="26"/>
          <w:szCs w:val="26"/>
        </w:rPr>
        <w:t>пед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руд</w:t>
      </w:r>
      <w:r w:rsidR="006B3A3C"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>- председатель</w:t>
      </w:r>
    </w:p>
    <w:p w:rsidR="008B61EE" w:rsidRDefault="008B61EE" w:rsidP="008B61EE">
      <w:pPr>
        <w:pStyle w:val="a3"/>
        <w:ind w:left="720"/>
        <w:rPr>
          <w:sz w:val="26"/>
          <w:szCs w:val="26"/>
        </w:rPr>
      </w:pPr>
      <w:r>
        <w:rPr>
          <w:sz w:val="26"/>
          <w:szCs w:val="26"/>
        </w:rPr>
        <w:t>Зыкова Т.Н. – победить школьного этапа конкурса «Учитель года – 2014» - зам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редседателя</w:t>
      </w:r>
    </w:p>
    <w:p w:rsidR="008B61EE" w:rsidRDefault="008B61EE" w:rsidP="008B61EE">
      <w:pPr>
        <w:pStyle w:val="a3"/>
        <w:ind w:left="720"/>
        <w:rPr>
          <w:sz w:val="26"/>
          <w:szCs w:val="26"/>
        </w:rPr>
      </w:pPr>
      <w:r>
        <w:rPr>
          <w:sz w:val="26"/>
          <w:szCs w:val="26"/>
        </w:rPr>
        <w:t>Шестиренникова С.Н. – директор школы – член комиссии</w:t>
      </w:r>
    </w:p>
    <w:p w:rsidR="008B61EE" w:rsidRPr="008B61EE" w:rsidRDefault="006B3A3C" w:rsidP="008B61EE">
      <w:pPr>
        <w:pStyle w:val="a3"/>
        <w:ind w:left="720"/>
        <w:rPr>
          <w:sz w:val="26"/>
          <w:szCs w:val="26"/>
        </w:rPr>
      </w:pPr>
      <w:proofErr w:type="spellStart"/>
      <w:r>
        <w:rPr>
          <w:sz w:val="26"/>
          <w:szCs w:val="26"/>
        </w:rPr>
        <w:t>Лакова</w:t>
      </w:r>
      <w:proofErr w:type="spellEnd"/>
      <w:r>
        <w:rPr>
          <w:sz w:val="26"/>
          <w:szCs w:val="26"/>
        </w:rPr>
        <w:t xml:space="preserve"> Е.М. – де</w:t>
      </w:r>
      <w:r w:rsidR="008B61EE">
        <w:rPr>
          <w:sz w:val="26"/>
          <w:szCs w:val="26"/>
        </w:rPr>
        <w:t>фектолог -  член комиссии.</w:t>
      </w:r>
    </w:p>
    <w:p w:rsidR="00E743DB" w:rsidRDefault="00E743DB" w:rsidP="00E743DB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Контроль исполнением данного приказа возложить на зам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иректора по УВР Гингель П.Э.</w:t>
      </w:r>
    </w:p>
    <w:p w:rsidR="00E743DB" w:rsidRDefault="00E743DB" w:rsidP="00E743DB">
      <w:pPr>
        <w:pStyle w:val="a3"/>
        <w:ind w:left="720"/>
        <w:rPr>
          <w:sz w:val="26"/>
          <w:szCs w:val="26"/>
        </w:rPr>
      </w:pPr>
    </w:p>
    <w:p w:rsidR="00E743DB" w:rsidRDefault="00E743DB" w:rsidP="00E743DB">
      <w:pPr>
        <w:rPr>
          <w:sz w:val="26"/>
          <w:szCs w:val="26"/>
        </w:rPr>
      </w:pPr>
    </w:p>
    <w:p w:rsidR="00E743DB" w:rsidRDefault="00E743DB" w:rsidP="00E743DB">
      <w:pPr>
        <w:rPr>
          <w:sz w:val="26"/>
          <w:szCs w:val="26"/>
        </w:rPr>
      </w:pPr>
      <w:r>
        <w:rPr>
          <w:sz w:val="26"/>
          <w:szCs w:val="26"/>
        </w:rPr>
        <w:t xml:space="preserve"> Директор  школы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Шестиренникова С.Н.</w:t>
      </w:r>
    </w:p>
    <w:p w:rsidR="00E743DB" w:rsidRDefault="00E743DB" w:rsidP="00E743DB">
      <w:pPr>
        <w:rPr>
          <w:sz w:val="26"/>
          <w:szCs w:val="26"/>
        </w:rPr>
      </w:pPr>
    </w:p>
    <w:p w:rsidR="00E743DB" w:rsidRDefault="00E743DB" w:rsidP="00E743DB">
      <w:r>
        <w:rPr>
          <w:sz w:val="26"/>
          <w:szCs w:val="26"/>
        </w:rPr>
        <w:t>Ознакомлен: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</w:t>
      </w:r>
      <w:r>
        <w:t>Гингель П.Э.</w:t>
      </w:r>
    </w:p>
    <w:p w:rsidR="008258E5" w:rsidRDefault="008258E5" w:rsidP="00E743DB">
      <w:pPr>
        <w:rPr>
          <w:sz w:val="26"/>
          <w:szCs w:val="26"/>
        </w:rPr>
      </w:pPr>
      <w:r>
        <w:t xml:space="preserve">                                                                                              </w:t>
      </w:r>
      <w:proofErr w:type="spellStart"/>
      <w:r>
        <w:rPr>
          <w:sz w:val="26"/>
          <w:szCs w:val="26"/>
        </w:rPr>
        <w:t>Кильсеева</w:t>
      </w:r>
      <w:proofErr w:type="spellEnd"/>
      <w:r>
        <w:rPr>
          <w:sz w:val="26"/>
          <w:szCs w:val="26"/>
        </w:rPr>
        <w:t xml:space="preserve"> Н.С.</w:t>
      </w:r>
    </w:p>
    <w:p w:rsidR="008258E5" w:rsidRDefault="008258E5" w:rsidP="00E743DB">
      <w:r>
        <w:rPr>
          <w:sz w:val="26"/>
          <w:szCs w:val="26"/>
        </w:rPr>
        <w:t xml:space="preserve">                                                                                       Путилова Н.М.</w:t>
      </w:r>
    </w:p>
    <w:p w:rsidR="00E743DB" w:rsidRDefault="008258E5" w:rsidP="00E743DB">
      <w:pPr>
        <w:rPr>
          <w:sz w:val="26"/>
          <w:szCs w:val="26"/>
        </w:rPr>
      </w:pPr>
      <w:r>
        <w:t xml:space="preserve">                                                                                              </w:t>
      </w:r>
      <w:r>
        <w:rPr>
          <w:sz w:val="26"/>
          <w:szCs w:val="26"/>
        </w:rPr>
        <w:t>Уланова Д.М.</w:t>
      </w:r>
    </w:p>
    <w:p w:rsidR="008258E5" w:rsidRDefault="008258E5" w:rsidP="00E743D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proofErr w:type="spellStart"/>
      <w:r>
        <w:rPr>
          <w:sz w:val="26"/>
          <w:szCs w:val="26"/>
        </w:rPr>
        <w:t>Шнайдер</w:t>
      </w:r>
      <w:proofErr w:type="spellEnd"/>
      <w:r>
        <w:rPr>
          <w:sz w:val="26"/>
          <w:szCs w:val="26"/>
        </w:rPr>
        <w:t xml:space="preserve"> Е.И.</w:t>
      </w:r>
    </w:p>
    <w:p w:rsidR="008258E5" w:rsidRDefault="008258E5" w:rsidP="00E743DB">
      <w:r>
        <w:rPr>
          <w:sz w:val="26"/>
          <w:szCs w:val="26"/>
        </w:rPr>
        <w:t xml:space="preserve">                                                                                       </w:t>
      </w:r>
      <w:proofErr w:type="spellStart"/>
      <w:r>
        <w:rPr>
          <w:sz w:val="26"/>
          <w:szCs w:val="26"/>
        </w:rPr>
        <w:t>Лакова</w:t>
      </w:r>
      <w:proofErr w:type="spellEnd"/>
      <w:r>
        <w:rPr>
          <w:sz w:val="26"/>
          <w:szCs w:val="26"/>
        </w:rPr>
        <w:t xml:space="preserve"> Е.М.</w:t>
      </w:r>
    </w:p>
    <w:p w:rsidR="004624E6" w:rsidRDefault="008258E5">
      <w:r>
        <w:t xml:space="preserve">                                                                                              </w:t>
      </w:r>
      <w:r>
        <w:rPr>
          <w:sz w:val="26"/>
          <w:szCs w:val="26"/>
        </w:rPr>
        <w:t>Зыкова Т.Н.</w:t>
      </w:r>
    </w:p>
    <w:sectPr w:rsidR="004624E6" w:rsidSect="0046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54CF"/>
    <w:multiLevelType w:val="hybridMultilevel"/>
    <w:tmpl w:val="7918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B31B5"/>
    <w:multiLevelType w:val="hybridMultilevel"/>
    <w:tmpl w:val="5B6A69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B46F77"/>
    <w:multiLevelType w:val="hybridMultilevel"/>
    <w:tmpl w:val="EF32D6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CB4902"/>
    <w:multiLevelType w:val="hybridMultilevel"/>
    <w:tmpl w:val="51C0A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01EB0"/>
    <w:multiLevelType w:val="hybridMultilevel"/>
    <w:tmpl w:val="109218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3DB"/>
    <w:rsid w:val="003261B4"/>
    <w:rsid w:val="004624E6"/>
    <w:rsid w:val="006B3A3C"/>
    <w:rsid w:val="008258E5"/>
    <w:rsid w:val="008B61EE"/>
    <w:rsid w:val="00E7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3D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</cp:revision>
  <cp:lastPrinted>2015-01-31T04:56:00Z</cp:lastPrinted>
  <dcterms:created xsi:type="dcterms:W3CDTF">2015-01-31T04:11:00Z</dcterms:created>
  <dcterms:modified xsi:type="dcterms:W3CDTF">2015-01-31T04:56:00Z</dcterms:modified>
</cp:coreProperties>
</file>