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AF" w:rsidRDefault="006973AF" w:rsidP="006973AF">
      <w:pPr>
        <w:tabs>
          <w:tab w:val="left" w:pos="34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973A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21D7E">
        <w:rPr>
          <w:rFonts w:ascii="Times New Roman" w:hAnsi="Times New Roman" w:cs="Times New Roman"/>
          <w:sz w:val="24"/>
          <w:szCs w:val="24"/>
        </w:rPr>
        <w:t xml:space="preserve">№ </w:t>
      </w:r>
      <w:r w:rsidR="00DC61F8">
        <w:rPr>
          <w:rFonts w:ascii="Times New Roman" w:hAnsi="Times New Roman" w:cs="Times New Roman"/>
          <w:sz w:val="24"/>
          <w:szCs w:val="24"/>
        </w:rPr>
        <w:t>5</w:t>
      </w:r>
    </w:p>
    <w:p w:rsidR="00DC61F8" w:rsidRPr="006973AF" w:rsidRDefault="00DC61F8" w:rsidP="006973AF">
      <w:pPr>
        <w:tabs>
          <w:tab w:val="left" w:pos="34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6973AF" w:rsidRDefault="006973AF" w:rsidP="006973AF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3AF" w:rsidRPr="006973AF" w:rsidRDefault="006973AF" w:rsidP="006973AF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AF">
        <w:rPr>
          <w:rFonts w:ascii="Times New Roman" w:hAnsi="Times New Roman" w:cs="Times New Roman"/>
          <w:b/>
          <w:sz w:val="28"/>
          <w:szCs w:val="28"/>
        </w:rPr>
        <w:t>Размер выплат по итогам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работникам Учреждения</w:t>
      </w:r>
    </w:p>
    <w:p w:rsidR="006973AF" w:rsidRPr="006973AF" w:rsidRDefault="006973AF" w:rsidP="006973AF">
      <w:pPr>
        <w:tabs>
          <w:tab w:val="left" w:pos="34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5"/>
        <w:gridCol w:w="2693"/>
        <w:gridCol w:w="2552"/>
        <w:gridCol w:w="2268"/>
      </w:tblGrid>
      <w:tr w:rsidR="006973AF" w:rsidRPr="006973AF" w:rsidTr="006973AF">
        <w:trPr>
          <w:cantSplit/>
          <w:trHeight w:val="873"/>
        </w:trPr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Pr="006973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 xml:space="preserve">оценки результативности </w:t>
            </w:r>
            <w:r w:rsidRPr="006973AF">
              <w:rPr>
                <w:rFonts w:ascii="Times New Roman" w:hAnsi="Times New Roman" w:cs="Times New Roman"/>
                <w:sz w:val="28"/>
                <w:szCs w:val="28"/>
              </w:rPr>
              <w:br/>
              <w:t>и качества труда работников Учреждения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D2123B" w:rsidP="00D21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 число</w:t>
            </w:r>
            <w:r w:rsidR="00FB0785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6973AF" w:rsidRPr="006973AF" w:rsidTr="006973AF">
        <w:trPr>
          <w:cantSplit/>
          <w:trHeight w:val="736"/>
        </w:trPr>
        <w:tc>
          <w:tcPr>
            <w:tcW w:w="3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3AF" w:rsidRPr="006973AF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F8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3AF" w:rsidRPr="006973AF" w:rsidTr="006973AF">
        <w:trPr>
          <w:cantSplit/>
          <w:trHeight w:val="401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Степень освоения выделенных бюджетных средств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% освоения выделенных бюджетных средств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90%  выделенного объема средств</w:t>
            </w:r>
          </w:p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95%  выделенного объема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73AF" w:rsidRPr="00FB0785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973AF" w:rsidRPr="00FB0785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3AF" w:rsidRPr="00FB0785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73AF" w:rsidRPr="006973AF" w:rsidTr="006973AF">
        <w:trPr>
          <w:cantSplit/>
          <w:trHeight w:val="240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Объем ввода законченных ремонтом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73A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 в срок, </w:t>
            </w:r>
            <w:r w:rsidRPr="006973AF">
              <w:rPr>
                <w:rFonts w:ascii="Times New Roman" w:hAnsi="Times New Roman" w:cs="Times New Roman"/>
                <w:sz w:val="28"/>
                <w:szCs w:val="28"/>
              </w:rPr>
              <w:br/>
              <w:t>в полном объеме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FB0785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5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73AF" w:rsidRPr="00FB0785" w:rsidRDefault="006973AF" w:rsidP="00F81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73AF" w:rsidRPr="006973AF" w:rsidTr="006973AF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Применение нестандартных методов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FB0785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73AF" w:rsidRPr="006973AF" w:rsidTr="006973AF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выполнено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в срок, в полном объеме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FB0785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73AF" w:rsidRPr="006973AF" w:rsidTr="006973AF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Оценка результатов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динамики </w:t>
            </w:r>
            <w:r w:rsidRPr="006973AF">
              <w:rPr>
                <w:rFonts w:ascii="Times New Roman" w:hAnsi="Times New Roman" w:cs="Times New Roman"/>
                <w:sz w:val="28"/>
                <w:szCs w:val="28"/>
              </w:rPr>
              <w:br/>
              <w:t>в результатах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3AF" w:rsidRPr="00FB0785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73AF" w:rsidRPr="006973AF" w:rsidTr="006973AF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инновационной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Наличие реализуемых проектов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FB0785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73AF" w:rsidRPr="006973AF" w:rsidTr="006973AF">
        <w:trPr>
          <w:cantSplit/>
          <w:trHeight w:val="255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Наличие важных работ, мероприятий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6973AF" w:rsidRDefault="006973AF" w:rsidP="006973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3A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3AF" w:rsidRPr="00FB0785" w:rsidRDefault="006973AF" w:rsidP="00F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6973AF" w:rsidRDefault="006973AF" w:rsidP="006973AF"/>
    <w:p w:rsidR="009E1CF4" w:rsidRDefault="009E1CF4"/>
    <w:sectPr w:rsidR="009E1CF4" w:rsidSect="006973AF">
      <w:pgSz w:w="11906" w:h="16838"/>
      <w:pgMar w:top="1134" w:right="851" w:bottom="1134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3AF"/>
    <w:rsid w:val="000E59F8"/>
    <w:rsid w:val="00321D7E"/>
    <w:rsid w:val="004C6DA1"/>
    <w:rsid w:val="006973AF"/>
    <w:rsid w:val="00902DF5"/>
    <w:rsid w:val="00980FEE"/>
    <w:rsid w:val="009E1CF4"/>
    <w:rsid w:val="00B81F84"/>
    <w:rsid w:val="00D2123B"/>
    <w:rsid w:val="00DC61F8"/>
    <w:rsid w:val="00E557E9"/>
    <w:rsid w:val="00FB0785"/>
    <w:rsid w:val="00FC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AF"/>
    <w:pPr>
      <w:suppressAutoHyphens/>
      <w:spacing w:after="0" w:line="240" w:lineRule="auto"/>
      <w:jc w:val="both"/>
    </w:pPr>
    <w:rPr>
      <w:rFonts w:ascii="Calibri" w:eastAsia="Lucida Sans Unicode" w:hAnsi="Calibri" w:cs="font18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</dc:creator>
  <cp:keywords/>
  <dc:description/>
  <cp:lastModifiedBy>buhdalter</cp:lastModifiedBy>
  <cp:revision>7</cp:revision>
  <cp:lastPrinted>2015-02-24T02:11:00Z</cp:lastPrinted>
  <dcterms:created xsi:type="dcterms:W3CDTF">2011-06-16T07:34:00Z</dcterms:created>
  <dcterms:modified xsi:type="dcterms:W3CDTF">2015-02-24T02:11:00Z</dcterms:modified>
</cp:coreProperties>
</file>